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3AD" w:rsidRDefault="00D153AD" w:rsidP="00D153AD">
      <w:pPr>
        <w:pStyle w:val="Quote"/>
        <w:ind w:left="0" w:right="0"/>
        <w:jc w:val="center"/>
        <w:rPr>
          <w:b/>
        </w:rPr>
      </w:pPr>
      <w:bookmarkStart w:id="0" w:name="_GoBack"/>
      <w:r>
        <w:rPr>
          <w:b/>
        </w:rPr>
        <w:t>INTERCREDITOR AND COLLATERAL AGENCY AGREEMENT,</w:t>
      </w:r>
    </w:p>
    <w:bookmarkEnd w:id="0"/>
    <w:p w:rsidR="00D153AD" w:rsidRDefault="00D153AD" w:rsidP="00D153AD">
      <w:pPr>
        <w:pStyle w:val="Title0"/>
        <w:rPr>
          <w:b/>
        </w:rPr>
      </w:pPr>
      <w:r>
        <w:rPr>
          <w:b/>
        </w:rPr>
        <w:t xml:space="preserve">dated as of </w:t>
      </w:r>
      <w:r w:rsidR="00CF25D7">
        <w:rPr>
          <w:b/>
        </w:rPr>
        <w:t>________________</w:t>
      </w:r>
      <w:r>
        <w:rPr>
          <w:b/>
        </w:rPr>
        <w:t>, 2018,</w:t>
      </w:r>
    </w:p>
    <w:p w:rsidR="00D153AD" w:rsidRDefault="00D153AD" w:rsidP="00D153AD">
      <w:pPr>
        <w:pStyle w:val="Body0"/>
      </w:pPr>
    </w:p>
    <w:p w:rsidR="00D153AD" w:rsidRDefault="00D153AD" w:rsidP="00D153AD">
      <w:pPr>
        <w:pStyle w:val="Title0"/>
        <w:rPr>
          <w:b/>
        </w:rPr>
      </w:pPr>
      <w:r>
        <w:rPr>
          <w:b/>
        </w:rPr>
        <w:t>by and among</w:t>
      </w:r>
      <w:r>
        <w:rPr>
          <w:b/>
        </w:rPr>
        <w:br/>
      </w:r>
    </w:p>
    <w:p w:rsidR="00D153AD" w:rsidRDefault="00D153AD" w:rsidP="00D153AD">
      <w:pPr>
        <w:pStyle w:val="Title0"/>
        <w:rPr>
          <w:b/>
        </w:rPr>
      </w:pPr>
      <w:r>
        <w:rPr>
          <w:b/>
          <w:smallCaps/>
        </w:rPr>
        <w:t>River City Bank,</w:t>
      </w:r>
      <w:r>
        <w:rPr>
          <w:b/>
        </w:rPr>
        <w:br/>
        <w:t xml:space="preserve">as Collateral Agent, </w:t>
      </w:r>
    </w:p>
    <w:p w:rsidR="00D153AD" w:rsidRDefault="00D153AD" w:rsidP="00D153AD">
      <w:pPr>
        <w:pStyle w:val="Body0"/>
        <w:jc w:val="center"/>
        <w:rPr>
          <w:b/>
          <w:smallCaps/>
        </w:rPr>
      </w:pPr>
    </w:p>
    <w:p w:rsidR="00D153AD" w:rsidRPr="00AC4345" w:rsidRDefault="00D153AD" w:rsidP="00D153AD">
      <w:pPr>
        <w:pStyle w:val="Body0"/>
        <w:jc w:val="center"/>
        <w:rPr>
          <w:b/>
          <w:smallCaps/>
        </w:rPr>
      </w:pPr>
      <w:r w:rsidRPr="00AC4345">
        <w:rPr>
          <w:b/>
          <w:smallCaps/>
        </w:rPr>
        <w:t>the PPA Providers</w:t>
      </w:r>
      <w:r w:rsidRPr="00AC4345">
        <w:rPr>
          <w:b/>
          <w:smallCaps/>
        </w:rPr>
        <w:br/>
        <w:t>from time to time</w:t>
      </w:r>
      <w:r w:rsidRPr="00AC4345">
        <w:rPr>
          <w:b/>
          <w:smallCaps/>
        </w:rPr>
        <w:br/>
        <w:t>party hereto,</w:t>
      </w:r>
    </w:p>
    <w:p w:rsidR="00D153AD" w:rsidRDefault="00D153AD" w:rsidP="00D153AD">
      <w:pPr>
        <w:pStyle w:val="Body0"/>
        <w:jc w:val="center"/>
        <w:rPr>
          <w:b/>
        </w:rPr>
      </w:pPr>
    </w:p>
    <w:p w:rsidR="00D153AD" w:rsidRDefault="00D153AD" w:rsidP="00D153AD">
      <w:pPr>
        <w:pStyle w:val="Body0"/>
        <w:jc w:val="center"/>
        <w:rPr>
          <w:b/>
        </w:rPr>
      </w:pPr>
      <w:r>
        <w:rPr>
          <w:b/>
        </w:rPr>
        <w:t>and</w:t>
      </w:r>
    </w:p>
    <w:p w:rsidR="00D153AD" w:rsidRDefault="00D153AD" w:rsidP="00D153AD">
      <w:pPr>
        <w:pStyle w:val="Body0"/>
        <w:jc w:val="center"/>
        <w:rPr>
          <w:b/>
          <w:smallCaps/>
        </w:rPr>
      </w:pPr>
    </w:p>
    <w:p w:rsidR="00D153AD" w:rsidRPr="00AC4345" w:rsidRDefault="00CF25D7" w:rsidP="00D153AD">
      <w:pPr>
        <w:pStyle w:val="Body0"/>
        <w:jc w:val="center"/>
        <w:rPr>
          <w:b/>
          <w:smallCaps/>
        </w:rPr>
      </w:pPr>
      <w:r>
        <w:rPr>
          <w:b/>
          <w:smallCaps/>
        </w:rPr>
        <w:t>Clean Power Alliance of Southern California</w:t>
      </w:r>
    </w:p>
    <w:p w:rsidR="00D153AD" w:rsidRDefault="00D153AD" w:rsidP="00D153AD">
      <w:pPr>
        <w:pStyle w:val="Body0"/>
      </w:pPr>
    </w:p>
    <w:p w:rsidR="00D153AD" w:rsidRDefault="00D153AD" w:rsidP="00D153AD">
      <w:pPr>
        <w:pStyle w:val="Title0"/>
        <w:rPr>
          <w:b/>
          <w:smallCaps/>
        </w:rPr>
      </w:pPr>
    </w:p>
    <w:p w:rsidR="00D153AD" w:rsidRDefault="00D153AD" w:rsidP="00D153AD">
      <w:pPr>
        <w:pStyle w:val="Title0"/>
        <w:rPr>
          <w:b/>
        </w:rPr>
      </w:pPr>
    </w:p>
    <w:p w:rsidR="00D153AD" w:rsidRDefault="00D153AD" w:rsidP="00D153AD">
      <w:pPr>
        <w:pStyle w:val="Body0"/>
      </w:pPr>
    </w:p>
    <w:p w:rsidR="00D153AD" w:rsidRDefault="00D153AD" w:rsidP="00D153AD">
      <w:pPr>
        <w:pStyle w:val="Body0"/>
      </w:pPr>
    </w:p>
    <w:p w:rsidR="00D153AD" w:rsidRDefault="00D153AD" w:rsidP="00D153AD">
      <w:pPr>
        <w:widowControl w:val="0"/>
        <w:autoSpaceDE w:val="0"/>
        <w:autoSpaceDN w:val="0"/>
        <w:adjustRightInd w:val="0"/>
        <w:spacing w:after="240"/>
        <w:jc w:val="center"/>
        <w:sectPr w:rsidR="00D153AD">
          <w:footerReference w:type="even" r:id="rId9"/>
          <w:footerReference w:type="default" r:id="rId10"/>
          <w:headerReference w:type="first" r:id="rId11"/>
          <w:footerReference w:type="first" r:id="rId12"/>
          <w:pgSz w:w="12240" w:h="15840" w:code="1"/>
          <w:pgMar w:top="1440" w:right="1440" w:bottom="1440" w:left="1440" w:header="720" w:footer="720" w:gutter="0"/>
          <w:cols w:space="720"/>
          <w:vAlign w:val="center"/>
          <w:noEndnote/>
          <w:titlePg/>
        </w:sectPr>
      </w:pPr>
    </w:p>
    <w:p w:rsidR="00D153AD" w:rsidRDefault="00D153AD" w:rsidP="00D153AD">
      <w:pPr>
        <w:pStyle w:val="Title1"/>
      </w:pPr>
      <w:r>
        <w:lastRenderedPageBreak/>
        <w:t>TABLE OF CONTENTS</w:t>
      </w:r>
    </w:p>
    <w:p w:rsidR="00D153AD" w:rsidRDefault="00D153AD" w:rsidP="00D153AD">
      <w:pPr>
        <w:pStyle w:val="Body0"/>
        <w:jc w:val="right"/>
        <w:rPr>
          <w:b/>
        </w:rPr>
      </w:pPr>
      <w:r>
        <w:rPr>
          <w:b/>
        </w:rPr>
        <w:t>Page</w:t>
      </w:r>
    </w:p>
    <w:p w:rsidR="00D153AD" w:rsidRDefault="00D153AD">
      <w:pPr>
        <w:pStyle w:val="TOC1"/>
        <w:rPr>
          <w:rFonts w:asciiTheme="minorHAnsi" w:eastAsiaTheme="minorEastAsia" w:hAnsiTheme="minorHAnsi" w:cstheme="minorBidi"/>
          <w:noProof/>
          <w:sz w:val="22"/>
          <w:szCs w:val="22"/>
        </w:rPr>
      </w:pPr>
      <w:r>
        <w:fldChar w:fldCharType="begin"/>
      </w:r>
      <w:r>
        <w:instrText xml:space="preserve"> TOC \h \z \t "Legal2_L1,1,Legal2_L2,2" </w:instrText>
      </w:r>
      <w:r>
        <w:fldChar w:fldCharType="separate"/>
      </w:r>
      <w:hyperlink w:anchor="_Toc501445157" w:history="1">
        <w:r w:rsidRPr="00C82BF2">
          <w:rPr>
            <w:rStyle w:val="Hyperlink"/>
            <w:noProof/>
          </w:rPr>
          <w:t>SECTION 1. Definitions</w:t>
        </w:r>
        <w:r>
          <w:rPr>
            <w:noProof/>
            <w:webHidden/>
          </w:rPr>
          <w:tab/>
        </w:r>
        <w:r>
          <w:rPr>
            <w:noProof/>
            <w:webHidden/>
          </w:rPr>
          <w:fldChar w:fldCharType="begin"/>
        </w:r>
        <w:r>
          <w:rPr>
            <w:noProof/>
            <w:webHidden/>
          </w:rPr>
          <w:instrText xml:space="preserve"> PAGEREF _Toc501445157 \h </w:instrText>
        </w:r>
        <w:r>
          <w:rPr>
            <w:noProof/>
            <w:webHidden/>
          </w:rPr>
        </w:r>
        <w:r>
          <w:rPr>
            <w:noProof/>
            <w:webHidden/>
          </w:rPr>
          <w:fldChar w:fldCharType="separate"/>
        </w:r>
        <w:r w:rsidR="00846D47">
          <w:rPr>
            <w:noProof/>
            <w:webHidden/>
          </w:rPr>
          <w:t>2</w:t>
        </w:r>
        <w:r>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58" w:history="1">
        <w:r w:rsidR="00D153AD" w:rsidRPr="00C82BF2">
          <w:rPr>
            <w:rStyle w:val="Hyperlink"/>
            <w:noProof/>
          </w:rPr>
          <w:t>Section 1.1.</w:t>
        </w:r>
        <w:r w:rsidR="00D153AD">
          <w:rPr>
            <w:rFonts w:asciiTheme="minorHAnsi" w:eastAsiaTheme="minorEastAsia" w:hAnsiTheme="minorHAnsi" w:cstheme="minorBidi"/>
            <w:noProof/>
            <w:sz w:val="22"/>
            <w:szCs w:val="22"/>
          </w:rPr>
          <w:tab/>
        </w:r>
        <w:r w:rsidR="00D153AD" w:rsidRPr="00C82BF2">
          <w:rPr>
            <w:rStyle w:val="Hyperlink"/>
            <w:noProof/>
          </w:rPr>
          <w:t>Definitions</w:t>
        </w:r>
        <w:r w:rsidR="00D153AD">
          <w:rPr>
            <w:noProof/>
            <w:webHidden/>
          </w:rPr>
          <w:tab/>
        </w:r>
        <w:r w:rsidR="00D153AD">
          <w:rPr>
            <w:noProof/>
            <w:webHidden/>
          </w:rPr>
          <w:fldChar w:fldCharType="begin"/>
        </w:r>
        <w:r w:rsidR="00D153AD">
          <w:rPr>
            <w:noProof/>
            <w:webHidden/>
          </w:rPr>
          <w:instrText xml:space="preserve"> PAGEREF _Toc501445158 \h </w:instrText>
        </w:r>
        <w:r w:rsidR="00D153AD">
          <w:rPr>
            <w:noProof/>
            <w:webHidden/>
          </w:rPr>
        </w:r>
        <w:r w:rsidR="00D153AD">
          <w:rPr>
            <w:noProof/>
            <w:webHidden/>
          </w:rPr>
          <w:fldChar w:fldCharType="separate"/>
        </w:r>
        <w:r w:rsidR="00846D47">
          <w:rPr>
            <w:noProof/>
            <w:webHidden/>
          </w:rPr>
          <w:t>2</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59" w:history="1">
        <w:r w:rsidR="00D153AD" w:rsidRPr="00C82BF2">
          <w:rPr>
            <w:rStyle w:val="Hyperlink"/>
            <w:noProof/>
          </w:rPr>
          <w:t>Section 1.2.</w:t>
        </w:r>
        <w:r w:rsidR="00D153AD">
          <w:rPr>
            <w:rFonts w:asciiTheme="minorHAnsi" w:eastAsiaTheme="minorEastAsia" w:hAnsiTheme="minorHAnsi" w:cstheme="minorBidi"/>
            <w:noProof/>
            <w:sz w:val="22"/>
            <w:szCs w:val="22"/>
          </w:rPr>
          <w:tab/>
        </w:r>
        <w:r w:rsidR="00D153AD" w:rsidRPr="00C82BF2">
          <w:rPr>
            <w:rStyle w:val="Hyperlink"/>
            <w:noProof/>
          </w:rPr>
          <w:t>Other Interpretive Provisions</w:t>
        </w:r>
        <w:r w:rsidR="00D153AD">
          <w:rPr>
            <w:noProof/>
            <w:webHidden/>
          </w:rPr>
          <w:tab/>
        </w:r>
        <w:r w:rsidR="00D153AD">
          <w:rPr>
            <w:noProof/>
            <w:webHidden/>
          </w:rPr>
          <w:fldChar w:fldCharType="begin"/>
        </w:r>
        <w:r w:rsidR="00D153AD">
          <w:rPr>
            <w:noProof/>
            <w:webHidden/>
          </w:rPr>
          <w:instrText xml:space="preserve"> PAGEREF _Toc501445159 \h </w:instrText>
        </w:r>
        <w:r w:rsidR="00D153AD">
          <w:rPr>
            <w:noProof/>
            <w:webHidden/>
          </w:rPr>
        </w:r>
        <w:r w:rsidR="00D153AD">
          <w:rPr>
            <w:noProof/>
            <w:webHidden/>
          </w:rPr>
          <w:fldChar w:fldCharType="separate"/>
        </w:r>
        <w:r w:rsidR="00846D47">
          <w:rPr>
            <w:noProof/>
            <w:webHidden/>
          </w:rPr>
          <w:t>3</w:t>
        </w:r>
        <w:r w:rsidR="00D153AD">
          <w:rPr>
            <w:noProof/>
            <w:webHidden/>
          </w:rPr>
          <w:fldChar w:fldCharType="end"/>
        </w:r>
      </w:hyperlink>
    </w:p>
    <w:p w:rsidR="00D153AD" w:rsidRDefault="001A7F9B">
      <w:pPr>
        <w:pStyle w:val="TOC1"/>
        <w:rPr>
          <w:rFonts w:asciiTheme="minorHAnsi" w:eastAsiaTheme="minorEastAsia" w:hAnsiTheme="minorHAnsi" w:cstheme="minorBidi"/>
          <w:noProof/>
          <w:sz w:val="22"/>
          <w:szCs w:val="22"/>
        </w:rPr>
      </w:pPr>
      <w:hyperlink w:anchor="_Toc501445160" w:history="1">
        <w:r w:rsidR="00D153AD" w:rsidRPr="00C82BF2">
          <w:rPr>
            <w:rStyle w:val="Hyperlink"/>
            <w:noProof/>
          </w:rPr>
          <w:t>SECTION 2. Relationships Among Secured Creditors</w:t>
        </w:r>
        <w:r w:rsidR="00D153AD">
          <w:rPr>
            <w:noProof/>
            <w:webHidden/>
          </w:rPr>
          <w:tab/>
        </w:r>
        <w:r w:rsidR="00D153AD">
          <w:rPr>
            <w:noProof/>
            <w:webHidden/>
          </w:rPr>
          <w:fldChar w:fldCharType="begin"/>
        </w:r>
        <w:r w:rsidR="00D153AD">
          <w:rPr>
            <w:noProof/>
            <w:webHidden/>
          </w:rPr>
          <w:instrText xml:space="preserve"> PAGEREF _Toc501445160 \h </w:instrText>
        </w:r>
        <w:r w:rsidR="00D153AD">
          <w:rPr>
            <w:noProof/>
            <w:webHidden/>
          </w:rPr>
        </w:r>
        <w:r w:rsidR="00D153AD">
          <w:rPr>
            <w:noProof/>
            <w:webHidden/>
          </w:rPr>
          <w:fldChar w:fldCharType="separate"/>
        </w:r>
        <w:r w:rsidR="00846D47">
          <w:rPr>
            <w:noProof/>
            <w:webHidden/>
          </w:rPr>
          <w:t>4</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61" w:history="1">
        <w:r w:rsidR="00D153AD" w:rsidRPr="00C82BF2">
          <w:rPr>
            <w:rStyle w:val="Hyperlink"/>
            <w:noProof/>
          </w:rPr>
          <w:t>Section 2.1.</w:t>
        </w:r>
        <w:r w:rsidR="00D153AD">
          <w:rPr>
            <w:rFonts w:asciiTheme="minorHAnsi" w:eastAsiaTheme="minorEastAsia" w:hAnsiTheme="minorHAnsi" w:cstheme="minorBidi"/>
            <w:noProof/>
            <w:sz w:val="22"/>
            <w:szCs w:val="22"/>
          </w:rPr>
          <w:tab/>
        </w:r>
        <w:r w:rsidR="00D153AD" w:rsidRPr="00C82BF2">
          <w:rPr>
            <w:rStyle w:val="Hyperlink"/>
            <w:noProof/>
          </w:rPr>
          <w:t>Liens in the Collateral</w:t>
        </w:r>
        <w:r w:rsidR="00D153AD">
          <w:rPr>
            <w:noProof/>
            <w:webHidden/>
          </w:rPr>
          <w:tab/>
        </w:r>
        <w:r w:rsidR="00D153AD">
          <w:rPr>
            <w:noProof/>
            <w:webHidden/>
          </w:rPr>
          <w:fldChar w:fldCharType="begin"/>
        </w:r>
        <w:r w:rsidR="00D153AD">
          <w:rPr>
            <w:noProof/>
            <w:webHidden/>
          </w:rPr>
          <w:instrText xml:space="preserve"> PAGEREF _Toc501445161 \h </w:instrText>
        </w:r>
        <w:r w:rsidR="00D153AD">
          <w:rPr>
            <w:noProof/>
            <w:webHidden/>
          </w:rPr>
        </w:r>
        <w:r w:rsidR="00D153AD">
          <w:rPr>
            <w:noProof/>
            <w:webHidden/>
          </w:rPr>
          <w:fldChar w:fldCharType="separate"/>
        </w:r>
        <w:r w:rsidR="00846D47">
          <w:rPr>
            <w:noProof/>
            <w:webHidden/>
          </w:rPr>
          <w:t>4</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62" w:history="1">
        <w:r w:rsidR="00D153AD" w:rsidRPr="00C82BF2">
          <w:rPr>
            <w:rStyle w:val="Hyperlink"/>
            <w:noProof/>
          </w:rPr>
          <w:t>Section 2.2.</w:t>
        </w:r>
        <w:r w:rsidR="00D153AD">
          <w:rPr>
            <w:rFonts w:asciiTheme="minorHAnsi" w:eastAsiaTheme="minorEastAsia" w:hAnsiTheme="minorHAnsi" w:cstheme="minorBidi"/>
            <w:noProof/>
            <w:sz w:val="22"/>
            <w:szCs w:val="22"/>
          </w:rPr>
          <w:tab/>
        </w:r>
        <w:r w:rsidR="00D153AD" w:rsidRPr="00C82BF2">
          <w:rPr>
            <w:rStyle w:val="Hyperlink"/>
            <w:noProof/>
          </w:rPr>
          <w:t>No Debt Subordination</w:t>
        </w:r>
        <w:r w:rsidR="00D153AD">
          <w:rPr>
            <w:noProof/>
            <w:webHidden/>
          </w:rPr>
          <w:tab/>
        </w:r>
        <w:r w:rsidR="00D153AD">
          <w:rPr>
            <w:noProof/>
            <w:webHidden/>
          </w:rPr>
          <w:fldChar w:fldCharType="begin"/>
        </w:r>
        <w:r w:rsidR="00D153AD">
          <w:rPr>
            <w:noProof/>
            <w:webHidden/>
          </w:rPr>
          <w:instrText xml:space="preserve"> PAGEREF _Toc501445162 \h </w:instrText>
        </w:r>
        <w:r w:rsidR="00D153AD">
          <w:rPr>
            <w:noProof/>
            <w:webHidden/>
          </w:rPr>
        </w:r>
        <w:r w:rsidR="00D153AD">
          <w:rPr>
            <w:noProof/>
            <w:webHidden/>
          </w:rPr>
          <w:fldChar w:fldCharType="separate"/>
        </w:r>
        <w:r w:rsidR="00846D47">
          <w:rPr>
            <w:noProof/>
            <w:webHidden/>
          </w:rPr>
          <w:t>4</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63" w:history="1">
        <w:r w:rsidR="00D153AD" w:rsidRPr="00C82BF2">
          <w:rPr>
            <w:rStyle w:val="Hyperlink"/>
            <w:noProof/>
          </w:rPr>
          <w:t>Section 2.3.</w:t>
        </w:r>
        <w:r w:rsidR="00D153AD">
          <w:rPr>
            <w:rFonts w:asciiTheme="minorHAnsi" w:eastAsiaTheme="minorEastAsia" w:hAnsiTheme="minorHAnsi" w:cstheme="minorBidi"/>
            <w:noProof/>
            <w:sz w:val="22"/>
            <w:szCs w:val="22"/>
          </w:rPr>
          <w:tab/>
        </w:r>
        <w:r w:rsidR="00D153AD" w:rsidRPr="00C82BF2">
          <w:rPr>
            <w:rStyle w:val="Hyperlink"/>
            <w:noProof/>
          </w:rPr>
          <w:t>Restrictions on Enforcement Action</w:t>
        </w:r>
        <w:r w:rsidR="00D153AD">
          <w:rPr>
            <w:noProof/>
            <w:webHidden/>
          </w:rPr>
          <w:tab/>
        </w:r>
        <w:r w:rsidR="00D153AD">
          <w:rPr>
            <w:noProof/>
            <w:webHidden/>
          </w:rPr>
          <w:fldChar w:fldCharType="begin"/>
        </w:r>
        <w:r w:rsidR="00D153AD">
          <w:rPr>
            <w:noProof/>
            <w:webHidden/>
          </w:rPr>
          <w:instrText xml:space="preserve"> PAGEREF _Toc501445163 \h </w:instrText>
        </w:r>
        <w:r w:rsidR="00D153AD">
          <w:rPr>
            <w:noProof/>
            <w:webHidden/>
          </w:rPr>
        </w:r>
        <w:r w:rsidR="00D153AD">
          <w:rPr>
            <w:noProof/>
            <w:webHidden/>
          </w:rPr>
          <w:fldChar w:fldCharType="separate"/>
        </w:r>
        <w:r w:rsidR="00846D47">
          <w:rPr>
            <w:noProof/>
            <w:webHidden/>
          </w:rPr>
          <w:t>4</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64" w:history="1">
        <w:r w:rsidR="00D153AD" w:rsidRPr="00C82BF2">
          <w:rPr>
            <w:rStyle w:val="Hyperlink"/>
            <w:noProof/>
          </w:rPr>
          <w:t>Section 2.4.</w:t>
        </w:r>
        <w:r w:rsidR="00D153AD">
          <w:rPr>
            <w:rFonts w:asciiTheme="minorHAnsi" w:eastAsiaTheme="minorEastAsia" w:hAnsiTheme="minorHAnsi" w:cstheme="minorBidi"/>
            <w:noProof/>
            <w:sz w:val="22"/>
            <w:szCs w:val="22"/>
          </w:rPr>
          <w:tab/>
        </w:r>
        <w:r w:rsidR="00D153AD" w:rsidRPr="00C82BF2">
          <w:rPr>
            <w:rStyle w:val="Hyperlink"/>
            <w:noProof/>
          </w:rPr>
          <w:t>No Restriction on Terms of Power Purchase Agreements</w:t>
        </w:r>
        <w:r w:rsidR="00D153AD">
          <w:rPr>
            <w:noProof/>
            <w:webHidden/>
          </w:rPr>
          <w:tab/>
        </w:r>
        <w:r w:rsidR="00D153AD">
          <w:rPr>
            <w:noProof/>
            <w:webHidden/>
          </w:rPr>
          <w:fldChar w:fldCharType="begin"/>
        </w:r>
        <w:r w:rsidR="00D153AD">
          <w:rPr>
            <w:noProof/>
            <w:webHidden/>
          </w:rPr>
          <w:instrText xml:space="preserve"> PAGEREF _Toc501445164 \h </w:instrText>
        </w:r>
        <w:r w:rsidR="00D153AD">
          <w:rPr>
            <w:noProof/>
            <w:webHidden/>
          </w:rPr>
        </w:r>
        <w:r w:rsidR="00D153AD">
          <w:rPr>
            <w:noProof/>
            <w:webHidden/>
          </w:rPr>
          <w:fldChar w:fldCharType="separate"/>
        </w:r>
        <w:r w:rsidR="00846D47">
          <w:rPr>
            <w:noProof/>
            <w:webHidden/>
          </w:rPr>
          <w:t>4</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65" w:history="1">
        <w:r w:rsidR="00D153AD" w:rsidRPr="00C82BF2">
          <w:rPr>
            <w:rStyle w:val="Hyperlink"/>
            <w:noProof/>
          </w:rPr>
          <w:t>Section 2.5.</w:t>
        </w:r>
        <w:r w:rsidR="00D153AD">
          <w:rPr>
            <w:rFonts w:asciiTheme="minorHAnsi" w:eastAsiaTheme="minorEastAsia" w:hAnsiTheme="minorHAnsi" w:cstheme="minorBidi"/>
            <w:noProof/>
            <w:sz w:val="22"/>
            <w:szCs w:val="22"/>
          </w:rPr>
          <w:tab/>
        </w:r>
        <w:r w:rsidR="00D153AD" w:rsidRPr="00C82BF2">
          <w:rPr>
            <w:rStyle w:val="Hyperlink"/>
            <w:noProof/>
          </w:rPr>
          <w:t>Representations and Warranties</w:t>
        </w:r>
        <w:r w:rsidR="00D153AD">
          <w:rPr>
            <w:noProof/>
            <w:webHidden/>
          </w:rPr>
          <w:tab/>
        </w:r>
        <w:r w:rsidR="00D153AD">
          <w:rPr>
            <w:noProof/>
            <w:webHidden/>
          </w:rPr>
          <w:fldChar w:fldCharType="begin"/>
        </w:r>
        <w:r w:rsidR="00D153AD">
          <w:rPr>
            <w:noProof/>
            <w:webHidden/>
          </w:rPr>
          <w:instrText xml:space="preserve"> PAGEREF _Toc501445165 \h </w:instrText>
        </w:r>
        <w:r w:rsidR="00D153AD">
          <w:rPr>
            <w:noProof/>
            <w:webHidden/>
          </w:rPr>
        </w:r>
        <w:r w:rsidR="00D153AD">
          <w:rPr>
            <w:noProof/>
            <w:webHidden/>
          </w:rPr>
          <w:fldChar w:fldCharType="separate"/>
        </w:r>
        <w:r w:rsidR="00846D47">
          <w:rPr>
            <w:noProof/>
            <w:webHidden/>
          </w:rPr>
          <w:t>5</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66" w:history="1">
        <w:r w:rsidR="00D153AD" w:rsidRPr="00C82BF2">
          <w:rPr>
            <w:rStyle w:val="Hyperlink"/>
            <w:noProof/>
          </w:rPr>
          <w:t>Section 2.6.</w:t>
        </w:r>
        <w:r w:rsidR="00D153AD">
          <w:rPr>
            <w:rFonts w:asciiTheme="minorHAnsi" w:eastAsiaTheme="minorEastAsia" w:hAnsiTheme="minorHAnsi" w:cstheme="minorBidi"/>
            <w:noProof/>
            <w:sz w:val="22"/>
            <w:szCs w:val="22"/>
          </w:rPr>
          <w:tab/>
        </w:r>
        <w:r w:rsidR="00D153AD" w:rsidRPr="00C82BF2">
          <w:rPr>
            <w:rStyle w:val="Hyperlink"/>
            <w:noProof/>
          </w:rPr>
          <w:t>Cooperation; Accountings</w:t>
        </w:r>
        <w:r w:rsidR="00D153AD">
          <w:rPr>
            <w:noProof/>
            <w:webHidden/>
          </w:rPr>
          <w:tab/>
        </w:r>
        <w:r w:rsidR="00D153AD">
          <w:rPr>
            <w:noProof/>
            <w:webHidden/>
          </w:rPr>
          <w:fldChar w:fldCharType="begin"/>
        </w:r>
        <w:r w:rsidR="00D153AD">
          <w:rPr>
            <w:noProof/>
            <w:webHidden/>
          </w:rPr>
          <w:instrText xml:space="preserve"> PAGEREF _Toc501445166 \h </w:instrText>
        </w:r>
        <w:r w:rsidR="00D153AD">
          <w:rPr>
            <w:noProof/>
            <w:webHidden/>
          </w:rPr>
        </w:r>
        <w:r w:rsidR="00D153AD">
          <w:rPr>
            <w:noProof/>
            <w:webHidden/>
          </w:rPr>
          <w:fldChar w:fldCharType="separate"/>
        </w:r>
        <w:r w:rsidR="00846D47">
          <w:rPr>
            <w:noProof/>
            <w:webHidden/>
          </w:rPr>
          <w:t>5</w:t>
        </w:r>
        <w:r w:rsidR="00D153AD">
          <w:rPr>
            <w:noProof/>
            <w:webHidden/>
          </w:rPr>
          <w:fldChar w:fldCharType="end"/>
        </w:r>
      </w:hyperlink>
    </w:p>
    <w:p w:rsidR="00D153AD" w:rsidRDefault="001A7F9B">
      <w:pPr>
        <w:pStyle w:val="TOC1"/>
        <w:rPr>
          <w:rFonts w:asciiTheme="minorHAnsi" w:eastAsiaTheme="minorEastAsia" w:hAnsiTheme="minorHAnsi" w:cstheme="minorBidi"/>
          <w:noProof/>
          <w:sz w:val="22"/>
          <w:szCs w:val="22"/>
        </w:rPr>
      </w:pPr>
      <w:hyperlink w:anchor="_Toc501445167" w:history="1">
        <w:r w:rsidR="00D153AD" w:rsidRPr="00C82BF2">
          <w:rPr>
            <w:rStyle w:val="Hyperlink"/>
            <w:noProof/>
          </w:rPr>
          <w:t>SECTION 3. Agency Provisions</w:t>
        </w:r>
        <w:r w:rsidR="00D153AD">
          <w:rPr>
            <w:noProof/>
            <w:webHidden/>
          </w:rPr>
          <w:tab/>
        </w:r>
        <w:r w:rsidR="00D153AD">
          <w:rPr>
            <w:noProof/>
            <w:webHidden/>
          </w:rPr>
          <w:fldChar w:fldCharType="begin"/>
        </w:r>
        <w:r w:rsidR="00D153AD">
          <w:rPr>
            <w:noProof/>
            <w:webHidden/>
          </w:rPr>
          <w:instrText xml:space="preserve"> PAGEREF _Toc501445167 \h </w:instrText>
        </w:r>
        <w:r w:rsidR="00D153AD">
          <w:rPr>
            <w:noProof/>
            <w:webHidden/>
          </w:rPr>
        </w:r>
        <w:r w:rsidR="00D153AD">
          <w:rPr>
            <w:noProof/>
            <w:webHidden/>
          </w:rPr>
          <w:fldChar w:fldCharType="separate"/>
        </w:r>
        <w:r w:rsidR="00846D47">
          <w:rPr>
            <w:noProof/>
            <w:webHidden/>
          </w:rPr>
          <w:t>5</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68" w:history="1">
        <w:r w:rsidR="00D153AD" w:rsidRPr="00C82BF2">
          <w:rPr>
            <w:rStyle w:val="Hyperlink"/>
            <w:noProof/>
          </w:rPr>
          <w:t>Section 3.1.</w:t>
        </w:r>
        <w:r w:rsidR="00D153AD">
          <w:rPr>
            <w:rFonts w:asciiTheme="minorHAnsi" w:eastAsiaTheme="minorEastAsia" w:hAnsiTheme="minorHAnsi" w:cstheme="minorBidi"/>
            <w:noProof/>
            <w:sz w:val="22"/>
            <w:szCs w:val="22"/>
          </w:rPr>
          <w:tab/>
        </w:r>
        <w:r w:rsidR="00D153AD" w:rsidRPr="00C82BF2">
          <w:rPr>
            <w:rStyle w:val="Hyperlink"/>
            <w:noProof/>
          </w:rPr>
          <w:t>Appointment and Authorization of Collateral Agent</w:t>
        </w:r>
        <w:r w:rsidR="00D153AD">
          <w:rPr>
            <w:noProof/>
            <w:webHidden/>
          </w:rPr>
          <w:tab/>
        </w:r>
        <w:r w:rsidR="00D153AD">
          <w:rPr>
            <w:noProof/>
            <w:webHidden/>
          </w:rPr>
          <w:fldChar w:fldCharType="begin"/>
        </w:r>
        <w:r w:rsidR="00D153AD">
          <w:rPr>
            <w:noProof/>
            <w:webHidden/>
          </w:rPr>
          <w:instrText xml:space="preserve"> PAGEREF _Toc501445168 \h </w:instrText>
        </w:r>
        <w:r w:rsidR="00D153AD">
          <w:rPr>
            <w:noProof/>
            <w:webHidden/>
          </w:rPr>
        </w:r>
        <w:r w:rsidR="00D153AD">
          <w:rPr>
            <w:noProof/>
            <w:webHidden/>
          </w:rPr>
          <w:fldChar w:fldCharType="separate"/>
        </w:r>
        <w:r w:rsidR="00846D47">
          <w:rPr>
            <w:noProof/>
            <w:webHidden/>
          </w:rPr>
          <w:t>5</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69" w:history="1">
        <w:r w:rsidR="00D153AD" w:rsidRPr="00C82BF2">
          <w:rPr>
            <w:rStyle w:val="Hyperlink"/>
            <w:noProof/>
          </w:rPr>
          <w:t>Section 3.2.</w:t>
        </w:r>
        <w:r w:rsidR="00D153AD">
          <w:rPr>
            <w:rFonts w:asciiTheme="minorHAnsi" w:eastAsiaTheme="minorEastAsia" w:hAnsiTheme="minorHAnsi" w:cstheme="minorBidi"/>
            <w:noProof/>
            <w:sz w:val="22"/>
            <w:szCs w:val="22"/>
          </w:rPr>
          <w:tab/>
        </w:r>
        <w:r w:rsidR="00D153AD" w:rsidRPr="00C82BF2">
          <w:rPr>
            <w:rStyle w:val="Hyperlink"/>
            <w:noProof/>
          </w:rPr>
          <w:t>Collateral</w:t>
        </w:r>
        <w:r w:rsidR="00D153AD">
          <w:rPr>
            <w:noProof/>
            <w:webHidden/>
          </w:rPr>
          <w:tab/>
        </w:r>
        <w:r w:rsidR="00D153AD">
          <w:rPr>
            <w:noProof/>
            <w:webHidden/>
          </w:rPr>
          <w:fldChar w:fldCharType="begin"/>
        </w:r>
        <w:r w:rsidR="00D153AD">
          <w:rPr>
            <w:noProof/>
            <w:webHidden/>
          </w:rPr>
          <w:instrText xml:space="preserve"> PAGEREF _Toc501445169 \h </w:instrText>
        </w:r>
        <w:r w:rsidR="00D153AD">
          <w:rPr>
            <w:noProof/>
            <w:webHidden/>
          </w:rPr>
        </w:r>
        <w:r w:rsidR="00D153AD">
          <w:rPr>
            <w:noProof/>
            <w:webHidden/>
          </w:rPr>
          <w:fldChar w:fldCharType="separate"/>
        </w:r>
        <w:r w:rsidR="00846D47">
          <w:rPr>
            <w:noProof/>
            <w:webHidden/>
          </w:rPr>
          <w:t>6</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70" w:history="1">
        <w:r w:rsidR="00D153AD" w:rsidRPr="00C82BF2">
          <w:rPr>
            <w:rStyle w:val="Hyperlink"/>
            <w:noProof/>
          </w:rPr>
          <w:t>Section 3.3.</w:t>
        </w:r>
        <w:r w:rsidR="00D153AD">
          <w:rPr>
            <w:rFonts w:asciiTheme="minorHAnsi" w:eastAsiaTheme="minorEastAsia" w:hAnsiTheme="minorHAnsi" w:cstheme="minorBidi"/>
            <w:noProof/>
            <w:sz w:val="22"/>
            <w:szCs w:val="22"/>
          </w:rPr>
          <w:tab/>
        </w:r>
        <w:r w:rsidR="00D153AD" w:rsidRPr="00C82BF2">
          <w:rPr>
            <w:rStyle w:val="Hyperlink"/>
            <w:noProof/>
          </w:rPr>
          <w:t>Delegation of Duties</w:t>
        </w:r>
        <w:r w:rsidR="00D153AD">
          <w:rPr>
            <w:noProof/>
            <w:webHidden/>
          </w:rPr>
          <w:tab/>
        </w:r>
        <w:r w:rsidR="00D153AD">
          <w:rPr>
            <w:noProof/>
            <w:webHidden/>
          </w:rPr>
          <w:fldChar w:fldCharType="begin"/>
        </w:r>
        <w:r w:rsidR="00D153AD">
          <w:rPr>
            <w:noProof/>
            <w:webHidden/>
          </w:rPr>
          <w:instrText xml:space="preserve"> PAGEREF _Toc501445170 \h </w:instrText>
        </w:r>
        <w:r w:rsidR="00D153AD">
          <w:rPr>
            <w:noProof/>
            <w:webHidden/>
          </w:rPr>
        </w:r>
        <w:r w:rsidR="00D153AD">
          <w:rPr>
            <w:noProof/>
            <w:webHidden/>
          </w:rPr>
          <w:fldChar w:fldCharType="separate"/>
        </w:r>
        <w:r w:rsidR="00846D47">
          <w:rPr>
            <w:noProof/>
            <w:webHidden/>
          </w:rPr>
          <w:t>6</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71" w:history="1">
        <w:r w:rsidR="00D153AD" w:rsidRPr="00C82BF2">
          <w:rPr>
            <w:rStyle w:val="Hyperlink"/>
            <w:noProof/>
          </w:rPr>
          <w:t>Section 3.4.</w:t>
        </w:r>
        <w:r w:rsidR="00D153AD">
          <w:rPr>
            <w:rFonts w:asciiTheme="minorHAnsi" w:eastAsiaTheme="minorEastAsia" w:hAnsiTheme="minorHAnsi" w:cstheme="minorBidi"/>
            <w:noProof/>
            <w:sz w:val="22"/>
            <w:szCs w:val="22"/>
          </w:rPr>
          <w:tab/>
        </w:r>
        <w:r w:rsidR="00D153AD" w:rsidRPr="00C82BF2">
          <w:rPr>
            <w:rStyle w:val="Hyperlink"/>
            <w:noProof/>
          </w:rPr>
          <w:t>Exculpatory Provisions</w:t>
        </w:r>
        <w:r w:rsidR="00D153AD">
          <w:rPr>
            <w:noProof/>
            <w:webHidden/>
          </w:rPr>
          <w:tab/>
        </w:r>
        <w:r w:rsidR="00D153AD">
          <w:rPr>
            <w:noProof/>
            <w:webHidden/>
          </w:rPr>
          <w:fldChar w:fldCharType="begin"/>
        </w:r>
        <w:r w:rsidR="00D153AD">
          <w:rPr>
            <w:noProof/>
            <w:webHidden/>
          </w:rPr>
          <w:instrText xml:space="preserve"> PAGEREF _Toc501445171 \h </w:instrText>
        </w:r>
        <w:r w:rsidR="00D153AD">
          <w:rPr>
            <w:noProof/>
            <w:webHidden/>
          </w:rPr>
        </w:r>
        <w:r w:rsidR="00D153AD">
          <w:rPr>
            <w:noProof/>
            <w:webHidden/>
          </w:rPr>
          <w:fldChar w:fldCharType="separate"/>
        </w:r>
        <w:r w:rsidR="00846D47">
          <w:rPr>
            <w:noProof/>
            <w:webHidden/>
          </w:rPr>
          <w:t>7</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72" w:history="1">
        <w:r w:rsidR="00D153AD" w:rsidRPr="00C82BF2">
          <w:rPr>
            <w:rStyle w:val="Hyperlink"/>
            <w:noProof/>
          </w:rPr>
          <w:t>Section 3.5.</w:t>
        </w:r>
        <w:r w:rsidR="00D153AD">
          <w:rPr>
            <w:rFonts w:asciiTheme="minorHAnsi" w:eastAsiaTheme="minorEastAsia" w:hAnsiTheme="minorHAnsi" w:cstheme="minorBidi"/>
            <w:noProof/>
            <w:sz w:val="22"/>
            <w:szCs w:val="22"/>
          </w:rPr>
          <w:tab/>
        </w:r>
        <w:r w:rsidR="00D153AD" w:rsidRPr="00C82BF2">
          <w:rPr>
            <w:rStyle w:val="Hyperlink"/>
            <w:noProof/>
          </w:rPr>
          <w:t>Reliance by Collateral Agent</w:t>
        </w:r>
        <w:r w:rsidR="00D153AD">
          <w:rPr>
            <w:noProof/>
            <w:webHidden/>
          </w:rPr>
          <w:tab/>
        </w:r>
        <w:r w:rsidR="00D153AD">
          <w:rPr>
            <w:noProof/>
            <w:webHidden/>
          </w:rPr>
          <w:fldChar w:fldCharType="begin"/>
        </w:r>
        <w:r w:rsidR="00D153AD">
          <w:rPr>
            <w:noProof/>
            <w:webHidden/>
          </w:rPr>
          <w:instrText xml:space="preserve"> PAGEREF _Toc501445172 \h </w:instrText>
        </w:r>
        <w:r w:rsidR="00D153AD">
          <w:rPr>
            <w:noProof/>
            <w:webHidden/>
          </w:rPr>
        </w:r>
        <w:r w:rsidR="00D153AD">
          <w:rPr>
            <w:noProof/>
            <w:webHidden/>
          </w:rPr>
          <w:fldChar w:fldCharType="separate"/>
        </w:r>
        <w:r w:rsidR="00846D47">
          <w:rPr>
            <w:noProof/>
            <w:webHidden/>
          </w:rPr>
          <w:t>7</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73" w:history="1">
        <w:r w:rsidR="00D153AD" w:rsidRPr="00C82BF2">
          <w:rPr>
            <w:rStyle w:val="Hyperlink"/>
            <w:noProof/>
          </w:rPr>
          <w:t>Section 3.6.</w:t>
        </w:r>
        <w:r w:rsidR="00D153AD">
          <w:rPr>
            <w:rFonts w:asciiTheme="minorHAnsi" w:eastAsiaTheme="minorEastAsia" w:hAnsiTheme="minorHAnsi" w:cstheme="minorBidi"/>
            <w:noProof/>
            <w:sz w:val="22"/>
            <w:szCs w:val="22"/>
          </w:rPr>
          <w:tab/>
        </w:r>
        <w:r w:rsidR="00D153AD" w:rsidRPr="00C82BF2">
          <w:rPr>
            <w:rStyle w:val="Hyperlink"/>
            <w:noProof/>
          </w:rPr>
          <w:t>Knowledge</w:t>
        </w:r>
        <w:r w:rsidR="00D153AD">
          <w:rPr>
            <w:noProof/>
            <w:webHidden/>
          </w:rPr>
          <w:tab/>
        </w:r>
        <w:r w:rsidR="00D153AD">
          <w:rPr>
            <w:noProof/>
            <w:webHidden/>
          </w:rPr>
          <w:fldChar w:fldCharType="begin"/>
        </w:r>
        <w:r w:rsidR="00D153AD">
          <w:rPr>
            <w:noProof/>
            <w:webHidden/>
          </w:rPr>
          <w:instrText xml:space="preserve"> PAGEREF _Toc501445173 \h </w:instrText>
        </w:r>
        <w:r w:rsidR="00D153AD">
          <w:rPr>
            <w:noProof/>
            <w:webHidden/>
          </w:rPr>
        </w:r>
        <w:r w:rsidR="00D153AD">
          <w:rPr>
            <w:noProof/>
            <w:webHidden/>
          </w:rPr>
          <w:fldChar w:fldCharType="separate"/>
        </w:r>
        <w:r w:rsidR="00846D47">
          <w:rPr>
            <w:noProof/>
            <w:webHidden/>
          </w:rPr>
          <w:t>7</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74" w:history="1">
        <w:r w:rsidR="00D153AD" w:rsidRPr="00C82BF2">
          <w:rPr>
            <w:rStyle w:val="Hyperlink"/>
            <w:noProof/>
          </w:rPr>
          <w:t>Section 3.7.</w:t>
        </w:r>
        <w:r w:rsidR="00D153AD">
          <w:rPr>
            <w:rFonts w:asciiTheme="minorHAnsi" w:eastAsiaTheme="minorEastAsia" w:hAnsiTheme="minorHAnsi" w:cstheme="minorBidi"/>
            <w:noProof/>
            <w:sz w:val="22"/>
            <w:szCs w:val="22"/>
          </w:rPr>
          <w:tab/>
        </w:r>
        <w:r w:rsidR="00D153AD" w:rsidRPr="00C82BF2">
          <w:rPr>
            <w:rStyle w:val="Hyperlink"/>
            <w:noProof/>
          </w:rPr>
          <w:t>Non-Reliance on Collateral Agent and Secured Creditors</w:t>
        </w:r>
        <w:r w:rsidR="00D153AD">
          <w:rPr>
            <w:noProof/>
            <w:webHidden/>
          </w:rPr>
          <w:tab/>
        </w:r>
        <w:r w:rsidR="00D153AD">
          <w:rPr>
            <w:noProof/>
            <w:webHidden/>
          </w:rPr>
          <w:fldChar w:fldCharType="begin"/>
        </w:r>
        <w:r w:rsidR="00D153AD">
          <w:rPr>
            <w:noProof/>
            <w:webHidden/>
          </w:rPr>
          <w:instrText xml:space="preserve"> PAGEREF _Toc501445174 \h </w:instrText>
        </w:r>
        <w:r w:rsidR="00D153AD">
          <w:rPr>
            <w:noProof/>
            <w:webHidden/>
          </w:rPr>
        </w:r>
        <w:r w:rsidR="00D153AD">
          <w:rPr>
            <w:noProof/>
            <w:webHidden/>
          </w:rPr>
          <w:fldChar w:fldCharType="separate"/>
        </w:r>
        <w:r w:rsidR="00846D47">
          <w:rPr>
            <w:noProof/>
            <w:webHidden/>
          </w:rPr>
          <w:t>7</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75" w:history="1">
        <w:r w:rsidR="00D153AD" w:rsidRPr="00C82BF2">
          <w:rPr>
            <w:rStyle w:val="Hyperlink"/>
            <w:noProof/>
          </w:rPr>
          <w:t>Section 3.8.</w:t>
        </w:r>
        <w:r w:rsidR="00D153AD">
          <w:rPr>
            <w:rFonts w:asciiTheme="minorHAnsi" w:eastAsiaTheme="minorEastAsia" w:hAnsiTheme="minorHAnsi" w:cstheme="minorBidi"/>
            <w:noProof/>
            <w:sz w:val="22"/>
            <w:szCs w:val="22"/>
          </w:rPr>
          <w:tab/>
        </w:r>
        <w:r w:rsidR="00D153AD" w:rsidRPr="00C82BF2">
          <w:rPr>
            <w:rStyle w:val="Hyperlink"/>
            <w:noProof/>
          </w:rPr>
          <w:t>Reporting</w:t>
        </w:r>
        <w:r w:rsidR="00D153AD">
          <w:rPr>
            <w:noProof/>
            <w:webHidden/>
          </w:rPr>
          <w:tab/>
        </w:r>
        <w:r w:rsidR="00D153AD">
          <w:rPr>
            <w:noProof/>
            <w:webHidden/>
          </w:rPr>
          <w:fldChar w:fldCharType="begin"/>
        </w:r>
        <w:r w:rsidR="00D153AD">
          <w:rPr>
            <w:noProof/>
            <w:webHidden/>
          </w:rPr>
          <w:instrText xml:space="preserve"> PAGEREF _Toc501445175 \h </w:instrText>
        </w:r>
        <w:r w:rsidR="00D153AD">
          <w:rPr>
            <w:noProof/>
            <w:webHidden/>
          </w:rPr>
        </w:r>
        <w:r w:rsidR="00D153AD">
          <w:rPr>
            <w:noProof/>
            <w:webHidden/>
          </w:rPr>
          <w:fldChar w:fldCharType="separate"/>
        </w:r>
        <w:r w:rsidR="00846D47">
          <w:rPr>
            <w:noProof/>
            <w:webHidden/>
          </w:rPr>
          <w:t>8</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76" w:history="1">
        <w:r w:rsidR="00D153AD" w:rsidRPr="00C82BF2">
          <w:rPr>
            <w:rStyle w:val="Hyperlink"/>
            <w:noProof/>
          </w:rPr>
          <w:t>Section 3.9.</w:t>
        </w:r>
        <w:r w:rsidR="00D153AD">
          <w:rPr>
            <w:rFonts w:asciiTheme="minorHAnsi" w:eastAsiaTheme="minorEastAsia" w:hAnsiTheme="minorHAnsi" w:cstheme="minorBidi"/>
            <w:noProof/>
            <w:sz w:val="22"/>
            <w:szCs w:val="22"/>
          </w:rPr>
          <w:tab/>
        </w:r>
        <w:r w:rsidR="00D153AD" w:rsidRPr="00C82BF2">
          <w:rPr>
            <w:rStyle w:val="Hyperlink"/>
            <w:noProof/>
          </w:rPr>
          <w:t>Indemnification</w:t>
        </w:r>
        <w:r w:rsidR="00D153AD">
          <w:rPr>
            <w:noProof/>
            <w:webHidden/>
          </w:rPr>
          <w:tab/>
        </w:r>
        <w:r w:rsidR="00D153AD">
          <w:rPr>
            <w:noProof/>
            <w:webHidden/>
          </w:rPr>
          <w:fldChar w:fldCharType="begin"/>
        </w:r>
        <w:r w:rsidR="00D153AD">
          <w:rPr>
            <w:noProof/>
            <w:webHidden/>
          </w:rPr>
          <w:instrText xml:space="preserve"> PAGEREF _Toc501445176 \h </w:instrText>
        </w:r>
        <w:r w:rsidR="00D153AD">
          <w:rPr>
            <w:noProof/>
            <w:webHidden/>
          </w:rPr>
        </w:r>
        <w:r w:rsidR="00D153AD">
          <w:rPr>
            <w:noProof/>
            <w:webHidden/>
          </w:rPr>
          <w:fldChar w:fldCharType="separate"/>
        </w:r>
        <w:r w:rsidR="00846D47">
          <w:rPr>
            <w:noProof/>
            <w:webHidden/>
          </w:rPr>
          <w:t>8</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77" w:history="1">
        <w:r w:rsidR="00D153AD" w:rsidRPr="00C82BF2">
          <w:rPr>
            <w:rStyle w:val="Hyperlink"/>
            <w:noProof/>
          </w:rPr>
          <w:t>Section 3.10.</w:t>
        </w:r>
        <w:r w:rsidR="00D153AD">
          <w:rPr>
            <w:rFonts w:asciiTheme="minorHAnsi" w:eastAsiaTheme="minorEastAsia" w:hAnsiTheme="minorHAnsi" w:cstheme="minorBidi"/>
            <w:noProof/>
            <w:sz w:val="22"/>
            <w:szCs w:val="22"/>
          </w:rPr>
          <w:tab/>
        </w:r>
        <w:r w:rsidR="00D153AD" w:rsidRPr="00C82BF2">
          <w:rPr>
            <w:rStyle w:val="Hyperlink"/>
            <w:noProof/>
          </w:rPr>
          <w:t>Collateral Agent May Act in its Individual Capacity</w:t>
        </w:r>
        <w:r w:rsidR="00D153AD">
          <w:rPr>
            <w:noProof/>
            <w:webHidden/>
          </w:rPr>
          <w:tab/>
        </w:r>
        <w:r w:rsidR="00D153AD">
          <w:rPr>
            <w:noProof/>
            <w:webHidden/>
          </w:rPr>
          <w:fldChar w:fldCharType="begin"/>
        </w:r>
        <w:r w:rsidR="00D153AD">
          <w:rPr>
            <w:noProof/>
            <w:webHidden/>
          </w:rPr>
          <w:instrText xml:space="preserve"> PAGEREF _Toc501445177 \h </w:instrText>
        </w:r>
        <w:r w:rsidR="00D153AD">
          <w:rPr>
            <w:noProof/>
            <w:webHidden/>
          </w:rPr>
        </w:r>
        <w:r w:rsidR="00D153AD">
          <w:rPr>
            <w:noProof/>
            <w:webHidden/>
          </w:rPr>
          <w:fldChar w:fldCharType="separate"/>
        </w:r>
        <w:r w:rsidR="00846D47">
          <w:rPr>
            <w:noProof/>
            <w:webHidden/>
          </w:rPr>
          <w:t>8</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78" w:history="1">
        <w:r w:rsidR="00D153AD" w:rsidRPr="00C82BF2">
          <w:rPr>
            <w:rStyle w:val="Hyperlink"/>
            <w:noProof/>
          </w:rPr>
          <w:t>Section 3.11.</w:t>
        </w:r>
        <w:r w:rsidR="00D153AD">
          <w:rPr>
            <w:rFonts w:asciiTheme="minorHAnsi" w:eastAsiaTheme="minorEastAsia" w:hAnsiTheme="minorHAnsi" w:cstheme="minorBidi"/>
            <w:noProof/>
            <w:sz w:val="22"/>
            <w:szCs w:val="22"/>
          </w:rPr>
          <w:tab/>
        </w:r>
        <w:r w:rsidR="00D153AD" w:rsidRPr="00C82BF2">
          <w:rPr>
            <w:rStyle w:val="Hyperlink"/>
            <w:noProof/>
          </w:rPr>
          <w:t>Successor Collateral Agent</w:t>
        </w:r>
        <w:r w:rsidR="00D153AD">
          <w:rPr>
            <w:noProof/>
            <w:webHidden/>
          </w:rPr>
          <w:tab/>
        </w:r>
        <w:r w:rsidR="00D153AD">
          <w:rPr>
            <w:noProof/>
            <w:webHidden/>
          </w:rPr>
          <w:fldChar w:fldCharType="begin"/>
        </w:r>
        <w:r w:rsidR="00D153AD">
          <w:rPr>
            <w:noProof/>
            <w:webHidden/>
          </w:rPr>
          <w:instrText xml:space="preserve"> PAGEREF _Toc501445178 \h </w:instrText>
        </w:r>
        <w:r w:rsidR="00D153AD">
          <w:rPr>
            <w:noProof/>
            <w:webHidden/>
          </w:rPr>
        </w:r>
        <w:r w:rsidR="00D153AD">
          <w:rPr>
            <w:noProof/>
            <w:webHidden/>
          </w:rPr>
          <w:fldChar w:fldCharType="separate"/>
        </w:r>
        <w:r w:rsidR="00846D47">
          <w:rPr>
            <w:noProof/>
            <w:webHidden/>
          </w:rPr>
          <w:t>8</w:t>
        </w:r>
        <w:r w:rsidR="00D153AD">
          <w:rPr>
            <w:noProof/>
            <w:webHidden/>
          </w:rPr>
          <w:fldChar w:fldCharType="end"/>
        </w:r>
      </w:hyperlink>
    </w:p>
    <w:p w:rsidR="00D153AD" w:rsidRDefault="001A7F9B">
      <w:pPr>
        <w:pStyle w:val="TOC1"/>
        <w:rPr>
          <w:rFonts w:asciiTheme="minorHAnsi" w:eastAsiaTheme="minorEastAsia" w:hAnsiTheme="minorHAnsi" w:cstheme="minorBidi"/>
          <w:noProof/>
          <w:sz w:val="22"/>
          <w:szCs w:val="22"/>
        </w:rPr>
      </w:pPr>
      <w:hyperlink w:anchor="_Toc501445179" w:history="1">
        <w:r w:rsidR="00D153AD" w:rsidRPr="00C82BF2">
          <w:rPr>
            <w:rStyle w:val="Hyperlink"/>
            <w:noProof/>
          </w:rPr>
          <w:t>SECTION 4. Actions by Collateral Agent</w:t>
        </w:r>
        <w:r w:rsidR="00D153AD">
          <w:rPr>
            <w:noProof/>
            <w:webHidden/>
          </w:rPr>
          <w:tab/>
        </w:r>
        <w:r w:rsidR="00D153AD">
          <w:rPr>
            <w:noProof/>
            <w:webHidden/>
          </w:rPr>
          <w:fldChar w:fldCharType="begin"/>
        </w:r>
        <w:r w:rsidR="00D153AD">
          <w:rPr>
            <w:noProof/>
            <w:webHidden/>
          </w:rPr>
          <w:instrText xml:space="preserve"> PAGEREF _Toc501445179 \h </w:instrText>
        </w:r>
        <w:r w:rsidR="00D153AD">
          <w:rPr>
            <w:noProof/>
            <w:webHidden/>
          </w:rPr>
        </w:r>
        <w:r w:rsidR="00D153AD">
          <w:rPr>
            <w:noProof/>
            <w:webHidden/>
          </w:rPr>
          <w:fldChar w:fldCharType="separate"/>
        </w:r>
        <w:r w:rsidR="00846D47">
          <w:rPr>
            <w:noProof/>
            <w:webHidden/>
          </w:rPr>
          <w:t>10</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80" w:history="1">
        <w:r w:rsidR="00D153AD" w:rsidRPr="00C82BF2">
          <w:rPr>
            <w:rStyle w:val="Hyperlink"/>
            <w:noProof/>
          </w:rPr>
          <w:t>Section 4.1.</w:t>
        </w:r>
        <w:r w:rsidR="00D153AD">
          <w:rPr>
            <w:rFonts w:asciiTheme="minorHAnsi" w:eastAsiaTheme="minorEastAsia" w:hAnsiTheme="minorHAnsi" w:cstheme="minorBidi"/>
            <w:noProof/>
            <w:sz w:val="22"/>
            <w:szCs w:val="22"/>
          </w:rPr>
          <w:tab/>
        </w:r>
        <w:r w:rsidR="00D153AD" w:rsidRPr="00C82BF2">
          <w:rPr>
            <w:rStyle w:val="Hyperlink"/>
            <w:noProof/>
          </w:rPr>
          <w:t>Duties and Obligations</w:t>
        </w:r>
        <w:r w:rsidR="00D153AD">
          <w:rPr>
            <w:noProof/>
            <w:webHidden/>
          </w:rPr>
          <w:tab/>
        </w:r>
        <w:r w:rsidR="00D153AD">
          <w:rPr>
            <w:noProof/>
            <w:webHidden/>
          </w:rPr>
          <w:fldChar w:fldCharType="begin"/>
        </w:r>
        <w:r w:rsidR="00D153AD">
          <w:rPr>
            <w:noProof/>
            <w:webHidden/>
          </w:rPr>
          <w:instrText xml:space="preserve"> PAGEREF _Toc501445180 \h </w:instrText>
        </w:r>
        <w:r w:rsidR="00D153AD">
          <w:rPr>
            <w:noProof/>
            <w:webHidden/>
          </w:rPr>
        </w:r>
        <w:r w:rsidR="00D153AD">
          <w:rPr>
            <w:noProof/>
            <w:webHidden/>
          </w:rPr>
          <w:fldChar w:fldCharType="separate"/>
        </w:r>
        <w:r w:rsidR="00846D47">
          <w:rPr>
            <w:noProof/>
            <w:webHidden/>
          </w:rPr>
          <w:t>10</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81" w:history="1">
        <w:r w:rsidR="00D153AD" w:rsidRPr="00C82BF2">
          <w:rPr>
            <w:rStyle w:val="Hyperlink"/>
            <w:noProof/>
          </w:rPr>
          <w:t>Section 4.2.</w:t>
        </w:r>
        <w:r w:rsidR="00D153AD">
          <w:rPr>
            <w:rFonts w:asciiTheme="minorHAnsi" w:eastAsiaTheme="minorEastAsia" w:hAnsiTheme="minorHAnsi" w:cstheme="minorBidi"/>
            <w:noProof/>
            <w:sz w:val="22"/>
            <w:szCs w:val="22"/>
          </w:rPr>
          <w:tab/>
        </w:r>
        <w:r w:rsidR="00D153AD" w:rsidRPr="00C82BF2">
          <w:rPr>
            <w:rStyle w:val="Hyperlink"/>
            <w:noProof/>
          </w:rPr>
          <w:t>Voting; Amendments to Transaction Agreements</w:t>
        </w:r>
        <w:r w:rsidR="00D153AD">
          <w:rPr>
            <w:noProof/>
            <w:webHidden/>
          </w:rPr>
          <w:tab/>
        </w:r>
        <w:r w:rsidR="00D153AD">
          <w:rPr>
            <w:noProof/>
            <w:webHidden/>
          </w:rPr>
          <w:fldChar w:fldCharType="begin"/>
        </w:r>
        <w:r w:rsidR="00D153AD">
          <w:rPr>
            <w:noProof/>
            <w:webHidden/>
          </w:rPr>
          <w:instrText xml:space="preserve"> PAGEREF _Toc501445181 \h </w:instrText>
        </w:r>
        <w:r w:rsidR="00D153AD">
          <w:rPr>
            <w:noProof/>
            <w:webHidden/>
          </w:rPr>
        </w:r>
        <w:r w:rsidR="00D153AD">
          <w:rPr>
            <w:noProof/>
            <w:webHidden/>
          </w:rPr>
          <w:fldChar w:fldCharType="separate"/>
        </w:r>
        <w:r w:rsidR="00846D47">
          <w:rPr>
            <w:noProof/>
            <w:webHidden/>
          </w:rPr>
          <w:t>10</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82" w:history="1">
        <w:r w:rsidR="00D153AD" w:rsidRPr="00C82BF2">
          <w:rPr>
            <w:rStyle w:val="Hyperlink"/>
            <w:noProof/>
          </w:rPr>
          <w:t>Section 4.3.</w:t>
        </w:r>
        <w:r w:rsidR="00D153AD">
          <w:rPr>
            <w:rFonts w:asciiTheme="minorHAnsi" w:eastAsiaTheme="minorEastAsia" w:hAnsiTheme="minorHAnsi" w:cstheme="minorBidi"/>
            <w:noProof/>
            <w:sz w:val="22"/>
            <w:szCs w:val="22"/>
          </w:rPr>
          <w:tab/>
        </w:r>
        <w:r w:rsidR="00D153AD" w:rsidRPr="00C82BF2">
          <w:rPr>
            <w:rStyle w:val="Hyperlink"/>
            <w:noProof/>
          </w:rPr>
          <w:t>Actions Pertaining to the Collateral</w:t>
        </w:r>
        <w:r w:rsidR="00D153AD">
          <w:rPr>
            <w:noProof/>
            <w:webHidden/>
          </w:rPr>
          <w:tab/>
        </w:r>
        <w:r w:rsidR="00D153AD">
          <w:rPr>
            <w:noProof/>
            <w:webHidden/>
          </w:rPr>
          <w:fldChar w:fldCharType="begin"/>
        </w:r>
        <w:r w:rsidR="00D153AD">
          <w:rPr>
            <w:noProof/>
            <w:webHidden/>
          </w:rPr>
          <w:instrText xml:space="preserve"> PAGEREF _Toc501445182 \h </w:instrText>
        </w:r>
        <w:r w:rsidR="00D153AD">
          <w:rPr>
            <w:noProof/>
            <w:webHidden/>
          </w:rPr>
        </w:r>
        <w:r w:rsidR="00D153AD">
          <w:rPr>
            <w:noProof/>
            <w:webHidden/>
          </w:rPr>
          <w:fldChar w:fldCharType="separate"/>
        </w:r>
        <w:r w:rsidR="00846D47">
          <w:rPr>
            <w:noProof/>
            <w:webHidden/>
          </w:rPr>
          <w:t>10</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83" w:history="1">
        <w:r w:rsidR="00D153AD" w:rsidRPr="00C82BF2">
          <w:rPr>
            <w:rStyle w:val="Hyperlink"/>
            <w:noProof/>
          </w:rPr>
          <w:t>Section 4.4.</w:t>
        </w:r>
        <w:r w:rsidR="00D153AD">
          <w:rPr>
            <w:rFonts w:asciiTheme="minorHAnsi" w:eastAsiaTheme="minorEastAsia" w:hAnsiTheme="minorHAnsi" w:cstheme="minorBidi"/>
            <w:noProof/>
            <w:sz w:val="22"/>
            <w:szCs w:val="22"/>
          </w:rPr>
          <w:tab/>
        </w:r>
        <w:r w:rsidR="00D153AD" w:rsidRPr="00C82BF2">
          <w:rPr>
            <w:rStyle w:val="Hyperlink"/>
            <w:noProof/>
          </w:rPr>
          <w:t>Duty of Care</w:t>
        </w:r>
        <w:r w:rsidR="00D153AD">
          <w:rPr>
            <w:noProof/>
            <w:webHidden/>
          </w:rPr>
          <w:tab/>
        </w:r>
        <w:r w:rsidR="00D153AD">
          <w:rPr>
            <w:noProof/>
            <w:webHidden/>
          </w:rPr>
          <w:fldChar w:fldCharType="begin"/>
        </w:r>
        <w:r w:rsidR="00D153AD">
          <w:rPr>
            <w:noProof/>
            <w:webHidden/>
          </w:rPr>
          <w:instrText xml:space="preserve"> PAGEREF _Toc501445183 \h </w:instrText>
        </w:r>
        <w:r w:rsidR="00D153AD">
          <w:rPr>
            <w:noProof/>
            <w:webHidden/>
          </w:rPr>
        </w:r>
        <w:r w:rsidR="00D153AD">
          <w:rPr>
            <w:noProof/>
            <w:webHidden/>
          </w:rPr>
          <w:fldChar w:fldCharType="separate"/>
        </w:r>
        <w:r w:rsidR="00846D47">
          <w:rPr>
            <w:noProof/>
            <w:webHidden/>
          </w:rPr>
          <w:t>11</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84" w:history="1">
        <w:r w:rsidR="00D153AD" w:rsidRPr="00C82BF2">
          <w:rPr>
            <w:rStyle w:val="Hyperlink"/>
            <w:noProof/>
          </w:rPr>
          <w:t>Section 4.5.</w:t>
        </w:r>
        <w:r w:rsidR="00D153AD">
          <w:rPr>
            <w:rFonts w:asciiTheme="minorHAnsi" w:eastAsiaTheme="minorEastAsia" w:hAnsiTheme="minorHAnsi" w:cstheme="minorBidi"/>
            <w:noProof/>
            <w:sz w:val="22"/>
            <w:szCs w:val="22"/>
          </w:rPr>
          <w:tab/>
        </w:r>
        <w:r w:rsidR="00D153AD" w:rsidRPr="00C82BF2">
          <w:rPr>
            <w:rStyle w:val="Hyperlink"/>
            <w:noProof/>
          </w:rPr>
          <w:t>Further Assurances</w:t>
        </w:r>
        <w:r w:rsidR="00D153AD">
          <w:rPr>
            <w:noProof/>
            <w:webHidden/>
          </w:rPr>
          <w:tab/>
        </w:r>
        <w:r w:rsidR="00D153AD">
          <w:rPr>
            <w:noProof/>
            <w:webHidden/>
          </w:rPr>
          <w:fldChar w:fldCharType="begin"/>
        </w:r>
        <w:r w:rsidR="00D153AD">
          <w:rPr>
            <w:noProof/>
            <w:webHidden/>
          </w:rPr>
          <w:instrText xml:space="preserve"> PAGEREF _Toc501445184 \h </w:instrText>
        </w:r>
        <w:r w:rsidR="00D153AD">
          <w:rPr>
            <w:noProof/>
            <w:webHidden/>
          </w:rPr>
        </w:r>
        <w:r w:rsidR="00D153AD">
          <w:rPr>
            <w:noProof/>
            <w:webHidden/>
          </w:rPr>
          <w:fldChar w:fldCharType="separate"/>
        </w:r>
        <w:r w:rsidR="00846D47">
          <w:rPr>
            <w:noProof/>
            <w:webHidden/>
          </w:rPr>
          <w:t>11</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85" w:history="1">
        <w:r w:rsidR="00D153AD" w:rsidRPr="00C82BF2">
          <w:rPr>
            <w:rStyle w:val="Hyperlink"/>
            <w:noProof/>
          </w:rPr>
          <w:t>Section 4.6.</w:t>
        </w:r>
        <w:r w:rsidR="00D153AD">
          <w:rPr>
            <w:rFonts w:asciiTheme="minorHAnsi" w:eastAsiaTheme="minorEastAsia" w:hAnsiTheme="minorHAnsi" w:cstheme="minorBidi"/>
            <w:noProof/>
            <w:sz w:val="22"/>
            <w:szCs w:val="22"/>
          </w:rPr>
          <w:tab/>
        </w:r>
        <w:r w:rsidR="00D153AD" w:rsidRPr="00C82BF2">
          <w:rPr>
            <w:rStyle w:val="Hyperlink"/>
            <w:noProof/>
          </w:rPr>
          <w:t>Distribution of Proceeds of Collateral</w:t>
        </w:r>
        <w:r w:rsidR="00D153AD">
          <w:rPr>
            <w:noProof/>
            <w:webHidden/>
          </w:rPr>
          <w:tab/>
        </w:r>
        <w:r w:rsidR="00D153AD">
          <w:rPr>
            <w:noProof/>
            <w:webHidden/>
          </w:rPr>
          <w:fldChar w:fldCharType="begin"/>
        </w:r>
        <w:r w:rsidR="00D153AD">
          <w:rPr>
            <w:noProof/>
            <w:webHidden/>
          </w:rPr>
          <w:instrText xml:space="preserve"> PAGEREF _Toc501445185 \h </w:instrText>
        </w:r>
        <w:r w:rsidR="00D153AD">
          <w:rPr>
            <w:noProof/>
            <w:webHidden/>
          </w:rPr>
        </w:r>
        <w:r w:rsidR="00D153AD">
          <w:rPr>
            <w:noProof/>
            <w:webHidden/>
          </w:rPr>
          <w:fldChar w:fldCharType="separate"/>
        </w:r>
        <w:r w:rsidR="00846D47">
          <w:rPr>
            <w:noProof/>
            <w:webHidden/>
          </w:rPr>
          <w:t>11</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86" w:history="1">
        <w:r w:rsidR="00D153AD" w:rsidRPr="00C82BF2">
          <w:rPr>
            <w:rStyle w:val="Hyperlink"/>
            <w:noProof/>
          </w:rPr>
          <w:t>Section 4.7.</w:t>
        </w:r>
        <w:r w:rsidR="00D153AD">
          <w:rPr>
            <w:rFonts w:asciiTheme="minorHAnsi" w:eastAsiaTheme="minorEastAsia" w:hAnsiTheme="minorHAnsi" w:cstheme="minorBidi"/>
            <w:noProof/>
            <w:sz w:val="22"/>
            <w:szCs w:val="22"/>
          </w:rPr>
          <w:tab/>
        </w:r>
        <w:r w:rsidR="00D153AD" w:rsidRPr="00C82BF2">
          <w:rPr>
            <w:rStyle w:val="Hyperlink"/>
            <w:noProof/>
          </w:rPr>
          <w:t>Deposit Accounts</w:t>
        </w:r>
        <w:r w:rsidR="00D153AD">
          <w:rPr>
            <w:noProof/>
            <w:webHidden/>
          </w:rPr>
          <w:tab/>
        </w:r>
        <w:r w:rsidR="00D153AD">
          <w:rPr>
            <w:noProof/>
            <w:webHidden/>
          </w:rPr>
          <w:fldChar w:fldCharType="begin"/>
        </w:r>
        <w:r w:rsidR="00D153AD">
          <w:rPr>
            <w:noProof/>
            <w:webHidden/>
          </w:rPr>
          <w:instrText xml:space="preserve"> PAGEREF _Toc501445186 \h </w:instrText>
        </w:r>
        <w:r w:rsidR="00D153AD">
          <w:rPr>
            <w:noProof/>
            <w:webHidden/>
          </w:rPr>
        </w:r>
        <w:r w:rsidR="00D153AD">
          <w:rPr>
            <w:noProof/>
            <w:webHidden/>
          </w:rPr>
          <w:fldChar w:fldCharType="separate"/>
        </w:r>
        <w:r w:rsidR="00846D47">
          <w:rPr>
            <w:noProof/>
            <w:webHidden/>
          </w:rPr>
          <w:t>11</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87" w:history="1">
        <w:r w:rsidR="00D153AD" w:rsidRPr="00C82BF2">
          <w:rPr>
            <w:rStyle w:val="Hyperlink"/>
            <w:noProof/>
          </w:rPr>
          <w:t>Section 4.8.</w:t>
        </w:r>
        <w:r w:rsidR="00D153AD">
          <w:rPr>
            <w:rFonts w:asciiTheme="minorHAnsi" w:eastAsiaTheme="minorEastAsia" w:hAnsiTheme="minorHAnsi" w:cstheme="minorBidi"/>
            <w:noProof/>
            <w:sz w:val="22"/>
            <w:szCs w:val="22"/>
          </w:rPr>
          <w:tab/>
        </w:r>
        <w:r w:rsidR="00D153AD" w:rsidRPr="00C82BF2">
          <w:rPr>
            <w:rStyle w:val="Hyperlink"/>
            <w:noProof/>
          </w:rPr>
          <w:t>Restoration of Obligations</w:t>
        </w:r>
        <w:r w:rsidR="00D153AD">
          <w:rPr>
            <w:noProof/>
            <w:webHidden/>
          </w:rPr>
          <w:tab/>
        </w:r>
        <w:r w:rsidR="00D153AD">
          <w:rPr>
            <w:noProof/>
            <w:webHidden/>
          </w:rPr>
          <w:fldChar w:fldCharType="begin"/>
        </w:r>
        <w:r w:rsidR="00D153AD">
          <w:rPr>
            <w:noProof/>
            <w:webHidden/>
          </w:rPr>
          <w:instrText xml:space="preserve"> PAGEREF _Toc501445187 \h </w:instrText>
        </w:r>
        <w:r w:rsidR="00D153AD">
          <w:rPr>
            <w:noProof/>
            <w:webHidden/>
          </w:rPr>
        </w:r>
        <w:r w:rsidR="00D153AD">
          <w:rPr>
            <w:noProof/>
            <w:webHidden/>
          </w:rPr>
          <w:fldChar w:fldCharType="separate"/>
        </w:r>
        <w:r w:rsidR="00846D47">
          <w:rPr>
            <w:noProof/>
            <w:webHidden/>
          </w:rPr>
          <w:t>12</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88" w:history="1">
        <w:r w:rsidR="00D153AD" w:rsidRPr="00C82BF2">
          <w:rPr>
            <w:rStyle w:val="Hyperlink"/>
            <w:noProof/>
          </w:rPr>
          <w:t>Section 4.9.</w:t>
        </w:r>
        <w:r w:rsidR="00D153AD">
          <w:rPr>
            <w:rFonts w:asciiTheme="minorHAnsi" w:eastAsiaTheme="minorEastAsia" w:hAnsiTheme="minorHAnsi" w:cstheme="minorBidi"/>
            <w:noProof/>
            <w:sz w:val="22"/>
            <w:szCs w:val="22"/>
          </w:rPr>
          <w:tab/>
        </w:r>
        <w:r w:rsidR="00D153AD" w:rsidRPr="00C82BF2">
          <w:rPr>
            <w:rStyle w:val="Hyperlink"/>
            <w:noProof/>
          </w:rPr>
          <w:t>Privileged Materials</w:t>
        </w:r>
        <w:r w:rsidR="00D153AD">
          <w:rPr>
            <w:noProof/>
            <w:webHidden/>
          </w:rPr>
          <w:tab/>
        </w:r>
        <w:r w:rsidR="00D153AD">
          <w:rPr>
            <w:noProof/>
            <w:webHidden/>
          </w:rPr>
          <w:fldChar w:fldCharType="begin"/>
        </w:r>
        <w:r w:rsidR="00D153AD">
          <w:rPr>
            <w:noProof/>
            <w:webHidden/>
          </w:rPr>
          <w:instrText xml:space="preserve"> PAGEREF _Toc501445188 \h </w:instrText>
        </w:r>
        <w:r w:rsidR="00D153AD">
          <w:rPr>
            <w:noProof/>
            <w:webHidden/>
          </w:rPr>
        </w:r>
        <w:r w:rsidR="00D153AD">
          <w:rPr>
            <w:noProof/>
            <w:webHidden/>
          </w:rPr>
          <w:fldChar w:fldCharType="separate"/>
        </w:r>
        <w:r w:rsidR="00846D47">
          <w:rPr>
            <w:noProof/>
            <w:webHidden/>
          </w:rPr>
          <w:t>12</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89" w:history="1">
        <w:r w:rsidR="00D153AD" w:rsidRPr="00C82BF2">
          <w:rPr>
            <w:rStyle w:val="Hyperlink"/>
            <w:noProof/>
          </w:rPr>
          <w:t>Section 4.10.</w:t>
        </w:r>
        <w:r w:rsidR="00D153AD">
          <w:rPr>
            <w:rFonts w:asciiTheme="minorHAnsi" w:eastAsiaTheme="minorEastAsia" w:hAnsiTheme="minorHAnsi" w:cstheme="minorBidi"/>
            <w:noProof/>
            <w:sz w:val="22"/>
            <w:szCs w:val="22"/>
          </w:rPr>
          <w:tab/>
        </w:r>
        <w:r w:rsidR="00D153AD" w:rsidRPr="00C82BF2">
          <w:rPr>
            <w:rStyle w:val="Hyperlink"/>
            <w:noProof/>
          </w:rPr>
          <w:t>Action Upon Instruction</w:t>
        </w:r>
        <w:r w:rsidR="00D153AD">
          <w:rPr>
            <w:noProof/>
            <w:webHidden/>
          </w:rPr>
          <w:tab/>
        </w:r>
        <w:r w:rsidR="00D153AD">
          <w:rPr>
            <w:noProof/>
            <w:webHidden/>
          </w:rPr>
          <w:fldChar w:fldCharType="begin"/>
        </w:r>
        <w:r w:rsidR="00D153AD">
          <w:rPr>
            <w:noProof/>
            <w:webHidden/>
          </w:rPr>
          <w:instrText xml:space="preserve"> PAGEREF _Toc501445189 \h </w:instrText>
        </w:r>
        <w:r w:rsidR="00D153AD">
          <w:rPr>
            <w:noProof/>
            <w:webHidden/>
          </w:rPr>
        </w:r>
        <w:r w:rsidR="00D153AD">
          <w:rPr>
            <w:noProof/>
            <w:webHidden/>
          </w:rPr>
          <w:fldChar w:fldCharType="separate"/>
        </w:r>
        <w:r w:rsidR="00846D47">
          <w:rPr>
            <w:noProof/>
            <w:webHidden/>
          </w:rPr>
          <w:t>12</w:t>
        </w:r>
        <w:r w:rsidR="00D153AD">
          <w:rPr>
            <w:noProof/>
            <w:webHidden/>
          </w:rPr>
          <w:fldChar w:fldCharType="end"/>
        </w:r>
      </w:hyperlink>
    </w:p>
    <w:p w:rsidR="00D153AD" w:rsidRDefault="001A7F9B">
      <w:pPr>
        <w:pStyle w:val="TOC1"/>
        <w:rPr>
          <w:rFonts w:asciiTheme="minorHAnsi" w:eastAsiaTheme="minorEastAsia" w:hAnsiTheme="minorHAnsi" w:cstheme="minorBidi"/>
          <w:noProof/>
          <w:sz w:val="22"/>
          <w:szCs w:val="22"/>
        </w:rPr>
      </w:pPr>
      <w:hyperlink w:anchor="_Toc501445190" w:history="1">
        <w:r w:rsidR="00D153AD" w:rsidRPr="00C82BF2">
          <w:rPr>
            <w:rStyle w:val="Hyperlink"/>
            <w:noProof/>
          </w:rPr>
          <w:t>SECTION 5. Bankruptcy Proceedings</w:t>
        </w:r>
        <w:r w:rsidR="00D153AD">
          <w:rPr>
            <w:noProof/>
            <w:webHidden/>
          </w:rPr>
          <w:tab/>
        </w:r>
        <w:r w:rsidR="00D153AD">
          <w:rPr>
            <w:noProof/>
            <w:webHidden/>
          </w:rPr>
          <w:fldChar w:fldCharType="begin"/>
        </w:r>
        <w:r w:rsidR="00D153AD">
          <w:rPr>
            <w:noProof/>
            <w:webHidden/>
          </w:rPr>
          <w:instrText xml:space="preserve"> PAGEREF _Toc501445190 \h </w:instrText>
        </w:r>
        <w:r w:rsidR="00D153AD">
          <w:rPr>
            <w:noProof/>
            <w:webHidden/>
          </w:rPr>
        </w:r>
        <w:r w:rsidR="00D153AD">
          <w:rPr>
            <w:noProof/>
            <w:webHidden/>
          </w:rPr>
          <w:fldChar w:fldCharType="separate"/>
        </w:r>
        <w:r w:rsidR="00846D47">
          <w:rPr>
            <w:noProof/>
            <w:webHidden/>
          </w:rPr>
          <w:t>12</w:t>
        </w:r>
        <w:r w:rsidR="00D153AD">
          <w:rPr>
            <w:noProof/>
            <w:webHidden/>
          </w:rPr>
          <w:fldChar w:fldCharType="end"/>
        </w:r>
      </w:hyperlink>
    </w:p>
    <w:p w:rsidR="00D153AD" w:rsidRDefault="001A7F9B">
      <w:pPr>
        <w:pStyle w:val="TOC1"/>
        <w:rPr>
          <w:rFonts w:asciiTheme="minorHAnsi" w:eastAsiaTheme="minorEastAsia" w:hAnsiTheme="minorHAnsi" w:cstheme="minorBidi"/>
          <w:noProof/>
          <w:sz w:val="22"/>
          <w:szCs w:val="22"/>
        </w:rPr>
      </w:pPr>
      <w:hyperlink w:anchor="_Toc501445191" w:history="1">
        <w:r w:rsidR="00D153AD" w:rsidRPr="00C82BF2">
          <w:rPr>
            <w:rStyle w:val="Hyperlink"/>
            <w:noProof/>
          </w:rPr>
          <w:t>SECTION 6. Miscellaneous</w:t>
        </w:r>
        <w:r w:rsidR="00D153AD">
          <w:rPr>
            <w:noProof/>
            <w:webHidden/>
          </w:rPr>
          <w:tab/>
        </w:r>
        <w:r w:rsidR="00D153AD">
          <w:rPr>
            <w:noProof/>
            <w:webHidden/>
          </w:rPr>
          <w:fldChar w:fldCharType="begin"/>
        </w:r>
        <w:r w:rsidR="00D153AD">
          <w:rPr>
            <w:noProof/>
            <w:webHidden/>
          </w:rPr>
          <w:instrText xml:space="preserve"> PAGEREF _Toc501445191 \h </w:instrText>
        </w:r>
        <w:r w:rsidR="00D153AD">
          <w:rPr>
            <w:noProof/>
            <w:webHidden/>
          </w:rPr>
        </w:r>
        <w:r w:rsidR="00D153AD">
          <w:rPr>
            <w:noProof/>
            <w:webHidden/>
          </w:rPr>
          <w:fldChar w:fldCharType="separate"/>
        </w:r>
        <w:r w:rsidR="00846D47">
          <w:rPr>
            <w:noProof/>
            <w:webHidden/>
          </w:rPr>
          <w:t>13</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92" w:history="1">
        <w:r w:rsidR="00D153AD" w:rsidRPr="00C82BF2">
          <w:rPr>
            <w:rStyle w:val="Hyperlink"/>
            <w:noProof/>
          </w:rPr>
          <w:t>Section 6.1.</w:t>
        </w:r>
        <w:r w:rsidR="00D153AD">
          <w:rPr>
            <w:rFonts w:asciiTheme="minorHAnsi" w:eastAsiaTheme="minorEastAsia" w:hAnsiTheme="minorHAnsi" w:cstheme="minorBidi"/>
            <w:noProof/>
            <w:sz w:val="22"/>
            <w:szCs w:val="22"/>
          </w:rPr>
          <w:tab/>
        </w:r>
        <w:r w:rsidR="00D153AD" w:rsidRPr="00C82BF2">
          <w:rPr>
            <w:rStyle w:val="Hyperlink"/>
            <w:noProof/>
          </w:rPr>
          <w:t>Amendments to this Agreement and Assignments</w:t>
        </w:r>
        <w:r w:rsidR="00D153AD">
          <w:rPr>
            <w:noProof/>
            <w:webHidden/>
          </w:rPr>
          <w:tab/>
        </w:r>
        <w:r w:rsidR="00D153AD">
          <w:rPr>
            <w:noProof/>
            <w:webHidden/>
          </w:rPr>
          <w:fldChar w:fldCharType="begin"/>
        </w:r>
        <w:r w:rsidR="00D153AD">
          <w:rPr>
            <w:noProof/>
            <w:webHidden/>
          </w:rPr>
          <w:instrText xml:space="preserve"> PAGEREF _Toc501445192 \h </w:instrText>
        </w:r>
        <w:r w:rsidR="00D153AD">
          <w:rPr>
            <w:noProof/>
            <w:webHidden/>
          </w:rPr>
        </w:r>
        <w:r w:rsidR="00D153AD">
          <w:rPr>
            <w:noProof/>
            <w:webHidden/>
          </w:rPr>
          <w:fldChar w:fldCharType="separate"/>
        </w:r>
        <w:r w:rsidR="00846D47">
          <w:rPr>
            <w:noProof/>
            <w:webHidden/>
          </w:rPr>
          <w:t>13</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93" w:history="1">
        <w:r w:rsidR="00D153AD" w:rsidRPr="00C82BF2">
          <w:rPr>
            <w:rStyle w:val="Hyperlink"/>
            <w:noProof/>
          </w:rPr>
          <w:t>Section 6.2.</w:t>
        </w:r>
        <w:r w:rsidR="00D153AD">
          <w:rPr>
            <w:rFonts w:asciiTheme="minorHAnsi" w:eastAsiaTheme="minorEastAsia" w:hAnsiTheme="minorHAnsi" w:cstheme="minorBidi"/>
            <w:noProof/>
            <w:sz w:val="22"/>
            <w:szCs w:val="22"/>
          </w:rPr>
          <w:tab/>
        </w:r>
        <w:r w:rsidR="00D153AD" w:rsidRPr="00C82BF2">
          <w:rPr>
            <w:rStyle w:val="Hyperlink"/>
            <w:noProof/>
          </w:rPr>
          <w:t>Marshalling</w:t>
        </w:r>
        <w:r w:rsidR="00D153AD">
          <w:rPr>
            <w:noProof/>
            <w:webHidden/>
          </w:rPr>
          <w:tab/>
        </w:r>
        <w:r w:rsidR="00D153AD">
          <w:rPr>
            <w:noProof/>
            <w:webHidden/>
          </w:rPr>
          <w:fldChar w:fldCharType="begin"/>
        </w:r>
        <w:r w:rsidR="00D153AD">
          <w:rPr>
            <w:noProof/>
            <w:webHidden/>
          </w:rPr>
          <w:instrText xml:space="preserve"> PAGEREF _Toc501445193 \h </w:instrText>
        </w:r>
        <w:r w:rsidR="00D153AD">
          <w:rPr>
            <w:noProof/>
            <w:webHidden/>
          </w:rPr>
        </w:r>
        <w:r w:rsidR="00D153AD">
          <w:rPr>
            <w:noProof/>
            <w:webHidden/>
          </w:rPr>
          <w:fldChar w:fldCharType="separate"/>
        </w:r>
        <w:r w:rsidR="00846D47">
          <w:rPr>
            <w:noProof/>
            <w:webHidden/>
          </w:rPr>
          <w:t>13</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94" w:history="1">
        <w:r w:rsidR="00D153AD" w:rsidRPr="00C82BF2">
          <w:rPr>
            <w:rStyle w:val="Hyperlink"/>
            <w:noProof/>
          </w:rPr>
          <w:t>Section 6.3.</w:t>
        </w:r>
        <w:r w:rsidR="00D153AD">
          <w:rPr>
            <w:rFonts w:asciiTheme="minorHAnsi" w:eastAsiaTheme="minorEastAsia" w:hAnsiTheme="minorHAnsi" w:cstheme="minorBidi"/>
            <w:noProof/>
            <w:sz w:val="22"/>
            <w:szCs w:val="22"/>
          </w:rPr>
          <w:tab/>
        </w:r>
        <w:r w:rsidR="00D153AD" w:rsidRPr="00C82BF2">
          <w:rPr>
            <w:rStyle w:val="Hyperlink"/>
            <w:noProof/>
          </w:rPr>
          <w:t>Governing Law; Jurisdiction</w:t>
        </w:r>
        <w:r w:rsidR="00D153AD">
          <w:rPr>
            <w:noProof/>
            <w:webHidden/>
          </w:rPr>
          <w:tab/>
        </w:r>
        <w:r w:rsidR="00D153AD">
          <w:rPr>
            <w:noProof/>
            <w:webHidden/>
          </w:rPr>
          <w:fldChar w:fldCharType="begin"/>
        </w:r>
        <w:r w:rsidR="00D153AD">
          <w:rPr>
            <w:noProof/>
            <w:webHidden/>
          </w:rPr>
          <w:instrText xml:space="preserve"> PAGEREF _Toc501445194 \h </w:instrText>
        </w:r>
        <w:r w:rsidR="00D153AD">
          <w:rPr>
            <w:noProof/>
            <w:webHidden/>
          </w:rPr>
        </w:r>
        <w:r w:rsidR="00D153AD">
          <w:rPr>
            <w:noProof/>
            <w:webHidden/>
          </w:rPr>
          <w:fldChar w:fldCharType="separate"/>
        </w:r>
        <w:r w:rsidR="00846D47">
          <w:rPr>
            <w:noProof/>
            <w:webHidden/>
          </w:rPr>
          <w:t>13</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95" w:history="1">
        <w:r w:rsidR="00D153AD" w:rsidRPr="00C82BF2">
          <w:rPr>
            <w:rStyle w:val="Hyperlink"/>
            <w:noProof/>
          </w:rPr>
          <w:t>Section 6.4.</w:t>
        </w:r>
        <w:r w:rsidR="00D153AD">
          <w:rPr>
            <w:rFonts w:asciiTheme="minorHAnsi" w:eastAsiaTheme="minorEastAsia" w:hAnsiTheme="minorHAnsi" w:cstheme="minorBidi"/>
            <w:noProof/>
            <w:sz w:val="22"/>
            <w:szCs w:val="22"/>
          </w:rPr>
          <w:tab/>
        </w:r>
        <w:r w:rsidR="00D153AD" w:rsidRPr="00C82BF2">
          <w:rPr>
            <w:rStyle w:val="Hyperlink"/>
            <w:noProof/>
          </w:rPr>
          <w:t>Waiver of Jury Trial</w:t>
        </w:r>
        <w:r w:rsidR="00D153AD">
          <w:rPr>
            <w:noProof/>
            <w:webHidden/>
          </w:rPr>
          <w:tab/>
        </w:r>
        <w:r w:rsidR="00D153AD">
          <w:rPr>
            <w:noProof/>
            <w:webHidden/>
          </w:rPr>
          <w:fldChar w:fldCharType="begin"/>
        </w:r>
        <w:r w:rsidR="00D153AD">
          <w:rPr>
            <w:noProof/>
            <w:webHidden/>
          </w:rPr>
          <w:instrText xml:space="preserve"> PAGEREF _Toc501445195 \h </w:instrText>
        </w:r>
        <w:r w:rsidR="00D153AD">
          <w:rPr>
            <w:noProof/>
            <w:webHidden/>
          </w:rPr>
        </w:r>
        <w:r w:rsidR="00D153AD">
          <w:rPr>
            <w:noProof/>
            <w:webHidden/>
          </w:rPr>
          <w:fldChar w:fldCharType="separate"/>
        </w:r>
        <w:r w:rsidR="00846D47">
          <w:rPr>
            <w:noProof/>
            <w:webHidden/>
          </w:rPr>
          <w:t>14</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96" w:history="1">
        <w:r w:rsidR="00D153AD" w:rsidRPr="00C82BF2">
          <w:rPr>
            <w:rStyle w:val="Hyperlink"/>
            <w:noProof/>
          </w:rPr>
          <w:t>Section 6.5.</w:t>
        </w:r>
        <w:r w:rsidR="00D153AD">
          <w:rPr>
            <w:rFonts w:asciiTheme="minorHAnsi" w:eastAsiaTheme="minorEastAsia" w:hAnsiTheme="minorHAnsi" w:cstheme="minorBidi"/>
            <w:noProof/>
            <w:sz w:val="22"/>
            <w:szCs w:val="22"/>
          </w:rPr>
          <w:tab/>
        </w:r>
        <w:r w:rsidR="00D153AD" w:rsidRPr="00C82BF2">
          <w:rPr>
            <w:rStyle w:val="Hyperlink"/>
            <w:noProof/>
          </w:rPr>
          <w:t>Joinder</w:t>
        </w:r>
        <w:r w:rsidR="00D153AD">
          <w:rPr>
            <w:noProof/>
            <w:webHidden/>
          </w:rPr>
          <w:tab/>
        </w:r>
        <w:r w:rsidR="00D153AD">
          <w:rPr>
            <w:noProof/>
            <w:webHidden/>
          </w:rPr>
          <w:fldChar w:fldCharType="begin"/>
        </w:r>
        <w:r w:rsidR="00D153AD">
          <w:rPr>
            <w:noProof/>
            <w:webHidden/>
          </w:rPr>
          <w:instrText xml:space="preserve"> PAGEREF _Toc501445196 \h </w:instrText>
        </w:r>
        <w:r w:rsidR="00D153AD">
          <w:rPr>
            <w:noProof/>
            <w:webHidden/>
          </w:rPr>
        </w:r>
        <w:r w:rsidR="00D153AD">
          <w:rPr>
            <w:noProof/>
            <w:webHidden/>
          </w:rPr>
          <w:fldChar w:fldCharType="separate"/>
        </w:r>
        <w:r w:rsidR="00846D47">
          <w:rPr>
            <w:noProof/>
            <w:webHidden/>
          </w:rPr>
          <w:t>14</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97" w:history="1">
        <w:r w:rsidR="00D153AD" w:rsidRPr="00C82BF2">
          <w:rPr>
            <w:rStyle w:val="Hyperlink"/>
            <w:noProof/>
          </w:rPr>
          <w:t>Section 6.6.</w:t>
        </w:r>
        <w:r w:rsidR="00D153AD">
          <w:rPr>
            <w:rFonts w:asciiTheme="minorHAnsi" w:eastAsiaTheme="minorEastAsia" w:hAnsiTheme="minorHAnsi" w:cstheme="minorBidi"/>
            <w:noProof/>
            <w:sz w:val="22"/>
            <w:szCs w:val="22"/>
          </w:rPr>
          <w:tab/>
        </w:r>
        <w:r w:rsidR="00D153AD" w:rsidRPr="00C82BF2">
          <w:rPr>
            <w:rStyle w:val="Hyperlink"/>
            <w:noProof/>
          </w:rPr>
          <w:t>Counterparts</w:t>
        </w:r>
        <w:r w:rsidR="00D153AD">
          <w:rPr>
            <w:noProof/>
            <w:webHidden/>
          </w:rPr>
          <w:tab/>
        </w:r>
        <w:r w:rsidR="00D153AD">
          <w:rPr>
            <w:noProof/>
            <w:webHidden/>
          </w:rPr>
          <w:fldChar w:fldCharType="begin"/>
        </w:r>
        <w:r w:rsidR="00D153AD">
          <w:rPr>
            <w:noProof/>
            <w:webHidden/>
          </w:rPr>
          <w:instrText xml:space="preserve"> PAGEREF _Toc501445197 \h </w:instrText>
        </w:r>
        <w:r w:rsidR="00D153AD">
          <w:rPr>
            <w:noProof/>
            <w:webHidden/>
          </w:rPr>
        </w:r>
        <w:r w:rsidR="00D153AD">
          <w:rPr>
            <w:noProof/>
            <w:webHidden/>
          </w:rPr>
          <w:fldChar w:fldCharType="separate"/>
        </w:r>
        <w:r w:rsidR="00846D47">
          <w:rPr>
            <w:noProof/>
            <w:webHidden/>
          </w:rPr>
          <w:t>14</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98" w:history="1">
        <w:r w:rsidR="00D153AD" w:rsidRPr="00C82BF2">
          <w:rPr>
            <w:rStyle w:val="Hyperlink"/>
            <w:noProof/>
          </w:rPr>
          <w:t>Section 6.7.</w:t>
        </w:r>
        <w:r w:rsidR="00D153AD">
          <w:rPr>
            <w:rFonts w:asciiTheme="minorHAnsi" w:eastAsiaTheme="minorEastAsia" w:hAnsiTheme="minorHAnsi" w:cstheme="minorBidi"/>
            <w:noProof/>
            <w:sz w:val="22"/>
            <w:szCs w:val="22"/>
          </w:rPr>
          <w:tab/>
        </w:r>
        <w:r w:rsidR="00D153AD" w:rsidRPr="00C82BF2">
          <w:rPr>
            <w:rStyle w:val="Hyperlink"/>
            <w:noProof/>
          </w:rPr>
          <w:t>Termination</w:t>
        </w:r>
        <w:r w:rsidR="00D153AD">
          <w:rPr>
            <w:noProof/>
            <w:webHidden/>
          </w:rPr>
          <w:tab/>
        </w:r>
        <w:r w:rsidR="00D153AD">
          <w:rPr>
            <w:noProof/>
            <w:webHidden/>
          </w:rPr>
          <w:fldChar w:fldCharType="begin"/>
        </w:r>
        <w:r w:rsidR="00D153AD">
          <w:rPr>
            <w:noProof/>
            <w:webHidden/>
          </w:rPr>
          <w:instrText xml:space="preserve"> PAGEREF _Toc501445198 \h </w:instrText>
        </w:r>
        <w:r w:rsidR="00D153AD">
          <w:rPr>
            <w:noProof/>
            <w:webHidden/>
          </w:rPr>
        </w:r>
        <w:r w:rsidR="00D153AD">
          <w:rPr>
            <w:noProof/>
            <w:webHidden/>
          </w:rPr>
          <w:fldChar w:fldCharType="separate"/>
        </w:r>
        <w:r w:rsidR="00846D47">
          <w:rPr>
            <w:noProof/>
            <w:webHidden/>
          </w:rPr>
          <w:t>15</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199" w:history="1">
        <w:r w:rsidR="00D153AD" w:rsidRPr="00C82BF2">
          <w:rPr>
            <w:rStyle w:val="Hyperlink"/>
            <w:noProof/>
          </w:rPr>
          <w:t>Section 6.8.</w:t>
        </w:r>
        <w:r w:rsidR="00D153AD">
          <w:rPr>
            <w:rFonts w:asciiTheme="minorHAnsi" w:eastAsiaTheme="minorEastAsia" w:hAnsiTheme="minorHAnsi" w:cstheme="minorBidi"/>
            <w:noProof/>
            <w:sz w:val="22"/>
            <w:szCs w:val="22"/>
          </w:rPr>
          <w:tab/>
        </w:r>
        <w:r w:rsidR="00D153AD" w:rsidRPr="00C82BF2">
          <w:rPr>
            <w:rStyle w:val="Hyperlink"/>
            <w:noProof/>
          </w:rPr>
          <w:t>Controlling Terms</w:t>
        </w:r>
        <w:r w:rsidR="00D153AD">
          <w:rPr>
            <w:noProof/>
            <w:webHidden/>
          </w:rPr>
          <w:tab/>
        </w:r>
        <w:r w:rsidR="00D153AD">
          <w:rPr>
            <w:noProof/>
            <w:webHidden/>
          </w:rPr>
          <w:fldChar w:fldCharType="begin"/>
        </w:r>
        <w:r w:rsidR="00D153AD">
          <w:rPr>
            <w:noProof/>
            <w:webHidden/>
          </w:rPr>
          <w:instrText xml:space="preserve"> PAGEREF _Toc501445199 \h </w:instrText>
        </w:r>
        <w:r w:rsidR="00D153AD">
          <w:rPr>
            <w:noProof/>
            <w:webHidden/>
          </w:rPr>
        </w:r>
        <w:r w:rsidR="00D153AD">
          <w:rPr>
            <w:noProof/>
            <w:webHidden/>
          </w:rPr>
          <w:fldChar w:fldCharType="separate"/>
        </w:r>
        <w:r w:rsidR="00846D47">
          <w:rPr>
            <w:noProof/>
            <w:webHidden/>
          </w:rPr>
          <w:t>15</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200" w:history="1">
        <w:r w:rsidR="00D153AD" w:rsidRPr="00C82BF2">
          <w:rPr>
            <w:rStyle w:val="Hyperlink"/>
            <w:noProof/>
          </w:rPr>
          <w:t>Section 6.9.</w:t>
        </w:r>
        <w:r w:rsidR="00D153AD">
          <w:rPr>
            <w:rFonts w:asciiTheme="minorHAnsi" w:eastAsiaTheme="minorEastAsia" w:hAnsiTheme="minorHAnsi" w:cstheme="minorBidi"/>
            <w:noProof/>
            <w:sz w:val="22"/>
            <w:szCs w:val="22"/>
          </w:rPr>
          <w:tab/>
        </w:r>
        <w:r w:rsidR="00D153AD" w:rsidRPr="00C82BF2">
          <w:rPr>
            <w:rStyle w:val="Hyperlink"/>
            <w:noProof/>
          </w:rPr>
          <w:t>Notices</w:t>
        </w:r>
        <w:r w:rsidR="00D153AD">
          <w:rPr>
            <w:noProof/>
            <w:webHidden/>
          </w:rPr>
          <w:tab/>
        </w:r>
        <w:r w:rsidR="00D153AD">
          <w:rPr>
            <w:noProof/>
            <w:webHidden/>
          </w:rPr>
          <w:fldChar w:fldCharType="begin"/>
        </w:r>
        <w:r w:rsidR="00D153AD">
          <w:rPr>
            <w:noProof/>
            <w:webHidden/>
          </w:rPr>
          <w:instrText xml:space="preserve"> PAGEREF _Toc501445200 \h </w:instrText>
        </w:r>
        <w:r w:rsidR="00D153AD">
          <w:rPr>
            <w:noProof/>
            <w:webHidden/>
          </w:rPr>
        </w:r>
        <w:r w:rsidR="00D153AD">
          <w:rPr>
            <w:noProof/>
            <w:webHidden/>
          </w:rPr>
          <w:fldChar w:fldCharType="separate"/>
        </w:r>
        <w:r w:rsidR="00846D47">
          <w:rPr>
            <w:noProof/>
            <w:webHidden/>
          </w:rPr>
          <w:t>15</w:t>
        </w:r>
        <w:r w:rsidR="00D153AD">
          <w:rPr>
            <w:noProof/>
            <w:webHidden/>
          </w:rPr>
          <w:fldChar w:fldCharType="end"/>
        </w:r>
      </w:hyperlink>
    </w:p>
    <w:p w:rsidR="00D153AD" w:rsidRDefault="001A7F9B">
      <w:pPr>
        <w:pStyle w:val="TOC2"/>
        <w:tabs>
          <w:tab w:val="left" w:pos="2520"/>
        </w:tabs>
        <w:rPr>
          <w:rFonts w:asciiTheme="minorHAnsi" w:eastAsiaTheme="minorEastAsia" w:hAnsiTheme="minorHAnsi" w:cstheme="minorBidi"/>
          <w:noProof/>
          <w:sz w:val="22"/>
          <w:szCs w:val="22"/>
        </w:rPr>
      </w:pPr>
      <w:hyperlink w:anchor="_Toc501445201" w:history="1">
        <w:r w:rsidR="00D153AD" w:rsidRPr="00C82BF2">
          <w:rPr>
            <w:rStyle w:val="Hyperlink"/>
            <w:noProof/>
          </w:rPr>
          <w:t>Section 6.10.</w:t>
        </w:r>
        <w:r w:rsidR="00D153AD">
          <w:rPr>
            <w:rFonts w:asciiTheme="minorHAnsi" w:eastAsiaTheme="minorEastAsia" w:hAnsiTheme="minorHAnsi" w:cstheme="minorBidi"/>
            <w:noProof/>
            <w:sz w:val="22"/>
            <w:szCs w:val="22"/>
          </w:rPr>
          <w:tab/>
        </w:r>
        <w:r w:rsidR="00D153AD" w:rsidRPr="00C82BF2">
          <w:rPr>
            <w:rStyle w:val="Hyperlink"/>
            <w:noProof/>
          </w:rPr>
          <w:t xml:space="preserve">No Recourse Against Constituent Members of </w:t>
        </w:r>
        <w:r w:rsidR="00CF25D7">
          <w:rPr>
            <w:rStyle w:val="Hyperlink"/>
            <w:noProof/>
          </w:rPr>
          <w:t>CPA</w:t>
        </w:r>
        <w:r w:rsidR="00D153AD">
          <w:rPr>
            <w:noProof/>
            <w:webHidden/>
          </w:rPr>
          <w:tab/>
        </w:r>
        <w:r w:rsidR="00D153AD">
          <w:rPr>
            <w:noProof/>
            <w:webHidden/>
          </w:rPr>
          <w:fldChar w:fldCharType="begin"/>
        </w:r>
        <w:r w:rsidR="00D153AD">
          <w:rPr>
            <w:noProof/>
            <w:webHidden/>
          </w:rPr>
          <w:instrText xml:space="preserve"> PAGEREF _Toc501445201 \h </w:instrText>
        </w:r>
        <w:r w:rsidR="00D153AD">
          <w:rPr>
            <w:noProof/>
            <w:webHidden/>
          </w:rPr>
        </w:r>
        <w:r w:rsidR="00D153AD">
          <w:rPr>
            <w:noProof/>
            <w:webHidden/>
          </w:rPr>
          <w:fldChar w:fldCharType="separate"/>
        </w:r>
        <w:r w:rsidR="00846D47">
          <w:rPr>
            <w:noProof/>
            <w:webHidden/>
          </w:rPr>
          <w:t>15</w:t>
        </w:r>
        <w:r w:rsidR="00D153AD">
          <w:rPr>
            <w:noProof/>
            <w:webHidden/>
          </w:rPr>
          <w:fldChar w:fldCharType="end"/>
        </w:r>
      </w:hyperlink>
    </w:p>
    <w:p w:rsidR="00D153AD" w:rsidRDefault="00D153AD" w:rsidP="00D153AD">
      <w:r>
        <w:fldChar w:fldCharType="end"/>
      </w:r>
      <w:r>
        <w:t>Exhibit A – Form of Joinder</w:t>
      </w:r>
    </w:p>
    <w:p w:rsidR="00D153AD" w:rsidRDefault="00D153AD" w:rsidP="00D153AD">
      <w:pPr>
        <w:rPr>
          <w:b/>
        </w:rPr>
      </w:pPr>
    </w:p>
    <w:p w:rsidR="00D153AD" w:rsidRDefault="00D153AD" w:rsidP="00D153AD">
      <w:pPr>
        <w:widowControl w:val="0"/>
        <w:autoSpaceDE w:val="0"/>
        <w:autoSpaceDN w:val="0"/>
        <w:adjustRightInd w:val="0"/>
        <w:spacing w:after="240"/>
        <w:jc w:val="center"/>
      </w:pPr>
    </w:p>
    <w:p w:rsidR="00D153AD" w:rsidRDefault="00D153AD" w:rsidP="00D153AD">
      <w:pPr>
        <w:widowControl w:val="0"/>
        <w:autoSpaceDE w:val="0"/>
        <w:autoSpaceDN w:val="0"/>
        <w:adjustRightInd w:val="0"/>
        <w:spacing w:after="240"/>
        <w:jc w:val="center"/>
        <w:sectPr w:rsidR="00D153AD">
          <w:headerReference w:type="default" r:id="rId13"/>
          <w:footerReference w:type="default" r:id="rId14"/>
          <w:headerReference w:type="first" r:id="rId15"/>
          <w:footerReference w:type="first" r:id="rId16"/>
          <w:pgSz w:w="12240" w:h="15840"/>
          <w:pgMar w:top="1440" w:right="1440" w:bottom="1440" w:left="1440" w:header="720" w:footer="720" w:gutter="0"/>
          <w:pgNumType w:fmt="lowerRoman" w:start="1"/>
          <w:cols w:space="720"/>
          <w:noEndnote/>
          <w:titlePg/>
        </w:sectPr>
      </w:pPr>
    </w:p>
    <w:p w:rsidR="00D153AD" w:rsidRDefault="00D153AD" w:rsidP="00D153AD">
      <w:pPr>
        <w:pStyle w:val="Title1"/>
      </w:pPr>
      <w:r>
        <w:lastRenderedPageBreak/>
        <w:t>INTERCREDITOR AND</w:t>
      </w:r>
      <w:r>
        <w:br/>
        <w:t>COLLATERAL AGENCY AGREEMENT</w:t>
      </w:r>
    </w:p>
    <w:p w:rsidR="00D153AD" w:rsidRDefault="00D153AD" w:rsidP="00D153AD">
      <w:pPr>
        <w:ind w:firstLine="720"/>
        <w:jc w:val="both"/>
      </w:pPr>
      <w:r w:rsidRPr="00B20FD0">
        <w:rPr>
          <w:bCs/>
        </w:rPr>
        <w:t>This</w:t>
      </w:r>
      <w:r>
        <w:rPr>
          <w:b/>
          <w:bCs/>
          <w:smallCaps/>
        </w:rPr>
        <w:t xml:space="preserve"> INTERCREDITOR AND COLLATERAL AGENCY AGREEMENT </w:t>
      </w:r>
      <w:r>
        <w:t xml:space="preserve">(this </w:t>
      </w:r>
      <w:r>
        <w:rPr>
          <w:bCs/>
        </w:rPr>
        <w:t>“</w:t>
      </w:r>
      <w:r>
        <w:rPr>
          <w:b/>
          <w:bCs/>
          <w:u w:val="single"/>
        </w:rPr>
        <w:t>Agreement</w:t>
      </w:r>
      <w:r>
        <w:rPr>
          <w:bCs/>
        </w:rPr>
        <w:t>”</w:t>
      </w:r>
      <w:r>
        <w:rPr>
          <w:iCs/>
        </w:rPr>
        <w:t>)</w:t>
      </w:r>
      <w:r>
        <w:rPr>
          <w:bCs/>
          <w:smallCaps/>
        </w:rPr>
        <w:t>,</w:t>
      </w:r>
      <w:r>
        <w:t xml:space="preserve"> dated as of </w:t>
      </w:r>
      <w:r w:rsidR="00CF25D7">
        <w:t>_______________</w:t>
      </w:r>
      <w:r>
        <w:t xml:space="preserve">, 2018 (the </w:t>
      </w:r>
      <w:r>
        <w:rPr>
          <w:bCs/>
        </w:rPr>
        <w:t>“</w:t>
      </w:r>
      <w:r>
        <w:rPr>
          <w:b/>
          <w:bCs/>
          <w:u w:val="single"/>
        </w:rPr>
        <w:t>Effective Date</w:t>
      </w:r>
      <w:r>
        <w:rPr>
          <w:bCs/>
        </w:rPr>
        <w:t>”</w:t>
      </w:r>
      <w:r>
        <w:rPr>
          <w:iCs/>
        </w:rPr>
        <w:t>),</w:t>
      </w:r>
      <w:r>
        <w:rPr>
          <w:i/>
        </w:rPr>
        <w:t xml:space="preserve"> </w:t>
      </w:r>
      <w:r>
        <w:t xml:space="preserve">is entered into by and among </w:t>
      </w:r>
      <w:bookmarkStart w:id="1" w:name="OLE_LINK1"/>
      <w:r>
        <w:t xml:space="preserve">(i) River City Bank, a California corporation, not in its individual capacity, but solely in its capacity as </w:t>
      </w:r>
      <w:bookmarkEnd w:id="1"/>
      <w:r>
        <w:t>Collateral Agent (“</w:t>
      </w:r>
      <w:r>
        <w:rPr>
          <w:b/>
          <w:u w:val="single"/>
        </w:rPr>
        <w:t>Collateral Agent</w:t>
      </w:r>
      <w:r>
        <w:t>”), (ii) each of the creditors from time to time signatory hereto that are party to a Power Purchase Agreement (each such creditor defined below as a “</w:t>
      </w:r>
      <w:r w:rsidRPr="00D1739D">
        <w:rPr>
          <w:b/>
          <w:bCs/>
          <w:u w:val="single"/>
        </w:rPr>
        <w:t>PPA Provider</w:t>
      </w:r>
      <w:r>
        <w:t>”) and (iii) </w:t>
      </w:r>
      <w:r w:rsidR="00CF25D7">
        <w:t>Clean Power Alliance of Southern California</w:t>
      </w:r>
      <w:r w:rsidRPr="008A1DB8">
        <w:t>, a California joint powers authority (</w:t>
      </w:r>
      <w:r w:rsidRPr="008A1DB8">
        <w:rPr>
          <w:bCs/>
        </w:rPr>
        <w:t>“</w:t>
      </w:r>
      <w:r w:rsidR="00CF25D7">
        <w:rPr>
          <w:b/>
          <w:u w:val="single"/>
        </w:rPr>
        <w:t>CP</w:t>
      </w:r>
      <w:r>
        <w:rPr>
          <w:b/>
          <w:u w:val="single"/>
        </w:rPr>
        <w:t>A</w:t>
      </w:r>
      <w:r w:rsidRPr="008A1DB8">
        <w:t>”)</w:t>
      </w:r>
      <w:r>
        <w:t xml:space="preserve">. </w:t>
      </w:r>
    </w:p>
    <w:p w:rsidR="00D153AD" w:rsidRDefault="00D153AD" w:rsidP="00D153AD">
      <w:pPr>
        <w:jc w:val="both"/>
      </w:pPr>
    </w:p>
    <w:p w:rsidR="00D153AD" w:rsidRDefault="00D153AD" w:rsidP="00D153AD">
      <w:pPr>
        <w:pStyle w:val="Title1"/>
        <w:rPr>
          <w:b w:val="0"/>
        </w:rPr>
      </w:pPr>
      <w:r>
        <w:t>Recitals</w:t>
      </w:r>
      <w:r>
        <w:rPr>
          <w:b w:val="0"/>
        </w:rPr>
        <w:t>:</w:t>
      </w:r>
    </w:p>
    <w:p w:rsidR="00D153AD" w:rsidRDefault="00CF25D7" w:rsidP="00D153AD">
      <w:pPr>
        <w:pStyle w:val="ListNumber"/>
        <w:numPr>
          <w:ilvl w:val="0"/>
          <w:numId w:val="1"/>
        </w:numPr>
        <w:tabs>
          <w:tab w:val="clear" w:pos="1080"/>
          <w:tab w:val="num" w:pos="1440"/>
        </w:tabs>
      </w:pPr>
      <w:r>
        <w:t>CPA</w:t>
      </w:r>
      <w:r w:rsidR="00D153AD" w:rsidRPr="000A4802">
        <w:t xml:space="preserve"> </w:t>
      </w:r>
      <w:r w:rsidR="00D153AD" w:rsidRPr="00943F34">
        <w:t>has</w:t>
      </w:r>
      <w:r w:rsidR="00D153AD">
        <w:t xml:space="preserve"> (i) entered into the Master Agreements (as defined in the Security Agreement), and (ii) </w:t>
      </w:r>
      <w:r w:rsidR="00D153AD" w:rsidRPr="00943F34">
        <w:t>may in the future enter into</w:t>
      </w:r>
      <w:r w:rsidR="00D153AD">
        <w:t>,</w:t>
      </w:r>
      <w:r w:rsidR="00D153AD" w:rsidRPr="00943F34">
        <w:t xml:space="preserve"> a Power Purchase Agreement </w:t>
      </w:r>
      <w:r w:rsidR="00D153AD">
        <w:t xml:space="preserve">(as defined in the Security Agreement) </w:t>
      </w:r>
      <w:r w:rsidR="00D153AD" w:rsidRPr="00943F34">
        <w:t xml:space="preserve">with a PPA Provider </w:t>
      </w:r>
      <w:r w:rsidR="00D153AD">
        <w:t xml:space="preserve">pursuant to which </w:t>
      </w:r>
      <w:r>
        <w:t>CPA</w:t>
      </w:r>
      <w:r w:rsidR="00D153AD">
        <w:t xml:space="preserve"> has agreed, or will agree, </w:t>
      </w:r>
      <w:r w:rsidR="00D153AD" w:rsidRPr="00943F34">
        <w:t>to purchase the Product</w:t>
      </w:r>
      <w:r w:rsidR="00D153AD">
        <w:t xml:space="preserve"> from such PPA Provider.</w:t>
      </w:r>
    </w:p>
    <w:p w:rsidR="00D153AD" w:rsidRDefault="00CF25D7" w:rsidP="00D153AD">
      <w:pPr>
        <w:pStyle w:val="ListNumber"/>
        <w:numPr>
          <w:ilvl w:val="0"/>
          <w:numId w:val="1"/>
        </w:numPr>
        <w:tabs>
          <w:tab w:val="clear" w:pos="1080"/>
          <w:tab w:val="num" w:pos="1440"/>
        </w:tabs>
      </w:pPr>
      <w:r>
        <w:t>CPA</w:t>
      </w:r>
      <w:r w:rsidR="00D153AD" w:rsidRPr="00B20FD0">
        <w:t xml:space="preserve"> </w:t>
      </w:r>
      <w:r w:rsidR="00D153AD">
        <w:t xml:space="preserve">shall sell the Product it purchases from PPA Providers to </w:t>
      </w:r>
      <w:r>
        <w:t>CPA</w:t>
      </w:r>
      <w:r w:rsidR="00D153AD">
        <w:t xml:space="preserve">’s customers at rates established by </w:t>
      </w:r>
      <w:r>
        <w:t>CPA</w:t>
      </w:r>
      <w:r w:rsidR="00D153AD">
        <w:t xml:space="preserve"> from time to time.</w:t>
      </w:r>
    </w:p>
    <w:p w:rsidR="00D153AD" w:rsidRDefault="00D153AD" w:rsidP="00D153AD">
      <w:pPr>
        <w:pStyle w:val="ListNumber"/>
        <w:numPr>
          <w:ilvl w:val="0"/>
          <w:numId w:val="1"/>
        </w:numPr>
        <w:tabs>
          <w:tab w:val="clear" w:pos="1080"/>
          <w:tab w:val="num" w:pos="1440"/>
        </w:tabs>
      </w:pPr>
      <w:r>
        <w:t xml:space="preserve">Pursuant to the Security Agreement (as defined below) </w:t>
      </w:r>
      <w:r w:rsidR="00CF25D7">
        <w:t>CPA</w:t>
      </w:r>
      <w:r w:rsidRPr="00B20FD0">
        <w:t xml:space="preserve"> </w:t>
      </w:r>
      <w:r>
        <w:t>has pledged to Collateral Agent, for the benefit of the PPA Providers, as Secured Creditors, a first priority continuing security interest in and to the Collateral (as such terms are defined in the Security Agreement).</w:t>
      </w:r>
    </w:p>
    <w:p w:rsidR="00D153AD" w:rsidRDefault="00CF25D7" w:rsidP="00D153AD">
      <w:pPr>
        <w:pStyle w:val="ListNumber"/>
        <w:numPr>
          <w:ilvl w:val="0"/>
          <w:numId w:val="1"/>
        </w:numPr>
        <w:tabs>
          <w:tab w:val="clear" w:pos="1080"/>
          <w:tab w:val="num" w:pos="1440"/>
        </w:tabs>
      </w:pPr>
      <w:r>
        <w:t>CPA</w:t>
      </w:r>
      <w:r w:rsidR="00D153AD">
        <w:t xml:space="preserve">’s customers are billed by </w:t>
      </w:r>
      <w:r>
        <w:t>Southern California Edison</w:t>
      </w:r>
      <w:r w:rsidR="00D153AD">
        <w:t xml:space="preserve"> (“</w:t>
      </w:r>
      <w:r>
        <w:t>SCE</w:t>
      </w:r>
      <w:r w:rsidR="00D153AD">
        <w:t xml:space="preserve">”) and instructed to remit to </w:t>
      </w:r>
      <w:r>
        <w:t>SCE</w:t>
      </w:r>
      <w:r w:rsidR="00D153AD">
        <w:t xml:space="preserve"> sums they owe for the Product provided by </w:t>
      </w:r>
      <w:r>
        <w:t>CPA</w:t>
      </w:r>
      <w:r w:rsidR="00D153AD">
        <w:t>.</w:t>
      </w:r>
    </w:p>
    <w:p w:rsidR="00D153AD" w:rsidRDefault="00D153AD" w:rsidP="00D153AD">
      <w:pPr>
        <w:pStyle w:val="ListNumber"/>
        <w:numPr>
          <w:ilvl w:val="0"/>
          <w:numId w:val="1"/>
        </w:numPr>
        <w:tabs>
          <w:tab w:val="clear" w:pos="1080"/>
          <w:tab w:val="num" w:pos="1440"/>
        </w:tabs>
      </w:pPr>
      <w:r w:rsidRPr="00E84447">
        <w:t xml:space="preserve">As of the date hereof, </w:t>
      </w:r>
      <w:r w:rsidR="00CF25D7">
        <w:t>CPA</w:t>
      </w:r>
      <w:r w:rsidRPr="00E84447">
        <w:t xml:space="preserve"> has directed </w:t>
      </w:r>
      <w:r w:rsidR="00CF25D7">
        <w:t>SCE</w:t>
      </w:r>
      <w:r w:rsidRPr="00E84447">
        <w:t xml:space="preserve"> to remit all present and future collections on accounts receivable now or hereafter billed by </w:t>
      </w:r>
      <w:r w:rsidR="00CF25D7">
        <w:t>SCE</w:t>
      </w:r>
      <w:r w:rsidRPr="00E84447">
        <w:t xml:space="preserve"> on behalf of </w:t>
      </w:r>
      <w:r w:rsidR="00CF25D7">
        <w:t>CPA</w:t>
      </w:r>
      <w:r w:rsidRPr="00E84447">
        <w:t xml:space="preserve"> to Collateral Agent for remittance to </w:t>
      </w:r>
      <w:r>
        <w:t>the</w:t>
      </w:r>
      <w:r w:rsidRPr="00E84447">
        <w:t xml:space="preserve"> Lockbox Account</w:t>
      </w:r>
      <w:r>
        <w:t xml:space="preserve"> (as defined in the Security Agreement) maintained by the Collateral Agent,</w:t>
      </w:r>
      <w:r w:rsidRPr="00E84447">
        <w:t xml:space="preserve"> which direction is irrevocable unless both Collateral Agent</w:t>
      </w:r>
      <w:r>
        <w:t>, at the direction of the Required Secured Creditors (as defined below),</w:t>
      </w:r>
      <w:r w:rsidRPr="00E84447">
        <w:t xml:space="preserve"> and </w:t>
      </w:r>
      <w:r w:rsidR="00CF25D7">
        <w:t>CPA</w:t>
      </w:r>
      <w:r w:rsidRPr="00E84447">
        <w:t xml:space="preserve"> direct </w:t>
      </w:r>
      <w:r w:rsidR="00CF25D7">
        <w:t>SCE</w:t>
      </w:r>
      <w:r w:rsidRPr="00E84447">
        <w:t xml:space="preserve"> otherwise</w:t>
      </w:r>
      <w:r>
        <w:t>.</w:t>
      </w:r>
    </w:p>
    <w:p w:rsidR="00D153AD" w:rsidRDefault="00D153AD" w:rsidP="00D153AD">
      <w:pPr>
        <w:pStyle w:val="ListNumber"/>
        <w:numPr>
          <w:ilvl w:val="0"/>
          <w:numId w:val="1"/>
        </w:numPr>
        <w:tabs>
          <w:tab w:val="clear" w:pos="1080"/>
          <w:tab w:val="num" w:pos="1440"/>
        </w:tabs>
      </w:pPr>
      <w:r>
        <w:t>Collateral Agent shall have, for the benefit of the Secured Creditors, a first priority continuing security interest in and lien on such receivables, deposit accounts and related Collateral pledged to Collateral Agent for the benefit of the Secured Creditors, as provided in the Security Agreement.</w:t>
      </w:r>
    </w:p>
    <w:p w:rsidR="00D153AD" w:rsidRDefault="00D153AD" w:rsidP="00D153AD">
      <w:pPr>
        <w:pStyle w:val="ListNumber"/>
        <w:numPr>
          <w:ilvl w:val="0"/>
          <w:numId w:val="1"/>
        </w:numPr>
        <w:tabs>
          <w:tab w:val="clear" w:pos="1080"/>
          <w:tab w:val="num" w:pos="1440"/>
        </w:tabs>
      </w:pPr>
      <w:r>
        <w:t>Distributions from such Collateral shall be made by Collateral Agent as provided in this Agreement and the Security Agreement, with PPA Providers having a senior right to distributions from the Collateral.</w:t>
      </w:r>
    </w:p>
    <w:p w:rsidR="00D153AD" w:rsidRDefault="00D153AD" w:rsidP="00D153AD">
      <w:pPr>
        <w:pStyle w:val="ListNumber"/>
        <w:numPr>
          <w:ilvl w:val="0"/>
          <w:numId w:val="1"/>
        </w:numPr>
        <w:tabs>
          <w:tab w:val="clear" w:pos="1080"/>
          <w:tab w:val="num" w:pos="1440"/>
        </w:tabs>
      </w:pPr>
      <w:r>
        <w:t>Secured Creditors desire in this Agreement to appoint River City Bank as Collateral Agent to act on their behalf regarding the administration, collection and enforcement of the Collateral, all as more fully provided herein.</w:t>
      </w:r>
    </w:p>
    <w:p w:rsidR="00D153AD" w:rsidRDefault="00D153AD" w:rsidP="00D153AD">
      <w:pPr>
        <w:pStyle w:val="ListNumber"/>
        <w:numPr>
          <w:ilvl w:val="0"/>
          <w:numId w:val="1"/>
        </w:numPr>
        <w:tabs>
          <w:tab w:val="clear" w:pos="1080"/>
          <w:tab w:val="num" w:pos="1440"/>
        </w:tabs>
      </w:pPr>
      <w:r>
        <w:lastRenderedPageBreak/>
        <w:t>Secured Creditors also desire to enter into this Agreement to define the rights, duties, authority and responsibilities of Collateral Agent.</w:t>
      </w:r>
    </w:p>
    <w:p w:rsidR="00D153AD" w:rsidRDefault="00D153AD" w:rsidP="00D153AD">
      <w:pPr>
        <w:pStyle w:val="BodyText"/>
        <w:jc w:val="both"/>
      </w:pPr>
      <w:r>
        <w:rPr>
          <w:b/>
          <w:bCs/>
          <w:smallCaps/>
        </w:rPr>
        <w:t>NOW</w:t>
      </w:r>
      <w:r>
        <w:rPr>
          <w:b/>
          <w:smallCaps/>
        </w:rPr>
        <w:t xml:space="preserve">, </w:t>
      </w:r>
      <w:r>
        <w:rPr>
          <w:b/>
          <w:bCs/>
          <w:smallCaps/>
        </w:rPr>
        <w:t>THEREFORE</w:t>
      </w:r>
      <w:r>
        <w:t>, in consideration of the premises and other good and valuable consideration, the sufficiency and receipt of which are hereby acknowledged, the parties hereto hereby agree as follows:</w:t>
      </w:r>
    </w:p>
    <w:p w:rsidR="00D153AD" w:rsidRDefault="00D153AD" w:rsidP="00D153AD">
      <w:pPr>
        <w:pStyle w:val="Legal2L1"/>
      </w:pPr>
      <w:bookmarkStart w:id="2" w:name="_Toc409013492"/>
      <w:r>
        <w:t xml:space="preserve">  </w:t>
      </w:r>
      <w:bookmarkStart w:id="3" w:name="_Toc450771979"/>
      <w:bookmarkStart w:id="4" w:name="_Toc501445157"/>
      <w:r>
        <w:t>Definitions</w:t>
      </w:r>
      <w:bookmarkEnd w:id="2"/>
      <w:bookmarkEnd w:id="3"/>
      <w:bookmarkEnd w:id="4"/>
    </w:p>
    <w:p w:rsidR="00D153AD" w:rsidRDefault="00D153AD" w:rsidP="00D153AD">
      <w:pPr>
        <w:pStyle w:val="Legal2L2"/>
      </w:pPr>
      <w:bookmarkStart w:id="5" w:name="_Toc409013493"/>
      <w:bookmarkStart w:id="6" w:name="_Toc450771980"/>
      <w:bookmarkStart w:id="7" w:name="_Toc501445158"/>
      <w:r>
        <w:t>Definitions</w:t>
      </w:r>
      <w:bookmarkEnd w:id="5"/>
      <w:bookmarkEnd w:id="6"/>
      <w:bookmarkEnd w:id="7"/>
    </w:p>
    <w:p w:rsidR="00D153AD" w:rsidRDefault="00D153AD" w:rsidP="00D153AD">
      <w:pPr>
        <w:pStyle w:val="BodyTextSSFirstLine10Justified"/>
      </w:pPr>
      <w:r>
        <w:t xml:space="preserve">Each capitalized term used herein and not defined herein shall have the meaning given to such term in the Security Agreement.  The following terms shall have the meanings assigned to them in this </w:t>
      </w:r>
      <w:r w:rsidRPr="00A73BAF">
        <w:rPr>
          <w:u w:val="single"/>
        </w:rPr>
        <w:t>Section 1.1</w:t>
      </w:r>
      <w:r>
        <w:t xml:space="preserve"> or in the provisions of this Agreement referred to below:  </w:t>
      </w:r>
    </w:p>
    <w:p w:rsidR="00D153AD" w:rsidRDefault="00D153AD" w:rsidP="00D153AD">
      <w:pPr>
        <w:pStyle w:val="Body1"/>
      </w:pPr>
      <w:r>
        <w:rPr>
          <w:bCs/>
        </w:rPr>
        <w:t>“</w:t>
      </w:r>
      <w:r>
        <w:rPr>
          <w:b/>
          <w:bCs/>
          <w:u w:val="single"/>
        </w:rPr>
        <w:t>Affiliate</w:t>
      </w:r>
      <w:r>
        <w:rPr>
          <w:bCs/>
        </w:rPr>
        <w:t>”</w:t>
      </w:r>
      <w:r>
        <w:rPr>
          <w:i/>
        </w:rPr>
        <w:t xml:space="preserve"> </w:t>
      </w:r>
      <w:r>
        <w:t xml:space="preserve">means, at any time, and as to any Person, any other Person that, directly or indirectly, is in control of, is controlled by, or is under common control with, such Person.  For purposes of this definition, “control” of a Person means the power, directly or indirectly, either to (a) vote 51% or more of the securities having ordinary voting power for the election of directors (or persons performing similar functions) of such Person or (b) direct or cause the direction of the management and policies of such Person, whether by contract or otherwise. </w:t>
      </w:r>
    </w:p>
    <w:p w:rsidR="00D153AD" w:rsidRDefault="00D153AD" w:rsidP="00D153AD">
      <w:pPr>
        <w:pStyle w:val="Body1"/>
      </w:pPr>
      <w:r>
        <w:rPr>
          <w:bCs/>
        </w:rPr>
        <w:t>“</w:t>
      </w:r>
      <w:r>
        <w:rPr>
          <w:b/>
          <w:bCs/>
          <w:u w:val="single"/>
        </w:rPr>
        <w:t>Agreement</w:t>
      </w:r>
      <w:r>
        <w:rPr>
          <w:bCs/>
        </w:rPr>
        <w:t>”</w:t>
      </w:r>
      <w:r>
        <w:rPr>
          <w:i/>
        </w:rPr>
        <w:t xml:space="preserve"> </w:t>
      </w:r>
      <w:r>
        <w:t>shall have the meaning assigned thereto in the Preamble hereof.</w:t>
      </w:r>
    </w:p>
    <w:p w:rsidR="00D153AD" w:rsidRPr="00137D5A" w:rsidRDefault="00D153AD" w:rsidP="00D153AD">
      <w:pPr>
        <w:pStyle w:val="Body1"/>
        <w:rPr>
          <w:bCs/>
        </w:rPr>
      </w:pPr>
      <w:r>
        <w:rPr>
          <w:bCs/>
        </w:rPr>
        <w:t>“</w:t>
      </w:r>
      <w:r>
        <w:rPr>
          <w:b/>
          <w:bCs/>
          <w:u w:val="single"/>
        </w:rPr>
        <w:t>Bankruptcy Proceeding</w:t>
      </w:r>
      <w:r>
        <w:rPr>
          <w:bCs/>
        </w:rPr>
        <w:t>”</w:t>
      </w:r>
      <w:r>
        <w:rPr>
          <w:i/>
        </w:rPr>
        <w:t xml:space="preserve"> </w:t>
      </w:r>
      <w:r>
        <w:t>means, with respect to any Person, the institution by or against such Person of any proceeding seeking relief as a debtor, or seeking to adjudicate such Person as bankrupt or insolvent, or seeking the reorganization, arrangement, adjustment or composition of such Person or its debts, under any law relating to bankruptcy, insolvency, reorganization or relief of debtors, or seeking appointment of a receiver, trustee, custodian or other similar official for such Person or for any substantial part of its property, or a general assignment by such Person for the benefit of its creditors.</w:t>
      </w:r>
    </w:p>
    <w:p w:rsidR="00D153AD" w:rsidRDefault="00D153AD" w:rsidP="00D153AD">
      <w:pPr>
        <w:pStyle w:val="Body1"/>
        <w:rPr>
          <w:spacing w:val="-3"/>
        </w:rPr>
      </w:pPr>
      <w:r>
        <w:rPr>
          <w:spacing w:val="-3"/>
        </w:rPr>
        <w:t>“</w:t>
      </w:r>
      <w:r w:rsidRPr="00A351D7">
        <w:rPr>
          <w:b/>
          <w:spacing w:val="-3"/>
          <w:u w:val="single"/>
        </w:rPr>
        <w:t>Event of Default</w:t>
      </w:r>
      <w:r>
        <w:rPr>
          <w:spacing w:val="-3"/>
        </w:rPr>
        <w:t>” has the meaning set forth in the applicable Power Purchase Agreement.</w:t>
      </w:r>
    </w:p>
    <w:p w:rsidR="00D153AD" w:rsidRDefault="00D153AD" w:rsidP="00D153AD">
      <w:pPr>
        <w:pStyle w:val="Body1"/>
        <w:rPr>
          <w:spacing w:val="-3"/>
        </w:rPr>
      </w:pPr>
      <w:r>
        <w:rPr>
          <w:bCs/>
        </w:rPr>
        <w:t>“</w:t>
      </w:r>
      <w:r>
        <w:rPr>
          <w:b/>
          <w:bCs/>
          <w:u w:val="single"/>
        </w:rPr>
        <w:t>Joinder</w:t>
      </w:r>
      <w:r>
        <w:rPr>
          <w:bCs/>
        </w:rPr>
        <w:t>”</w:t>
      </w:r>
      <w:r>
        <w:rPr>
          <w:i/>
        </w:rPr>
        <w:t xml:space="preserve"> </w:t>
      </w:r>
      <w:r>
        <w:rPr>
          <w:spacing w:val="-3"/>
        </w:rPr>
        <w:t xml:space="preserve">has the meaning given to such term in </w:t>
      </w:r>
      <w:r w:rsidRPr="00EE4DC0">
        <w:rPr>
          <w:spacing w:val="-3"/>
          <w:u w:val="single"/>
        </w:rPr>
        <w:t>Section 6.</w:t>
      </w:r>
      <w:r>
        <w:rPr>
          <w:spacing w:val="-3"/>
          <w:u w:val="single"/>
        </w:rPr>
        <w:t>5</w:t>
      </w:r>
      <w:r>
        <w:rPr>
          <w:spacing w:val="-3"/>
        </w:rPr>
        <w:t>.</w:t>
      </w:r>
    </w:p>
    <w:p w:rsidR="00D153AD" w:rsidRDefault="00D153AD" w:rsidP="003268F5">
      <w:pPr>
        <w:pStyle w:val="Body1"/>
        <w:rPr>
          <w:bCs/>
        </w:rPr>
      </w:pPr>
      <w:r w:rsidRPr="0010200D">
        <w:t>“</w:t>
      </w:r>
      <w:r>
        <w:rPr>
          <w:b/>
          <w:u w:val="single"/>
        </w:rPr>
        <w:t>Obligations</w:t>
      </w:r>
      <w:r w:rsidRPr="0010200D">
        <w:t>”</w:t>
      </w:r>
      <w:r>
        <w:t xml:space="preserve"> </w:t>
      </w:r>
      <w:r>
        <w:rPr>
          <w:spacing w:val="-3"/>
        </w:rPr>
        <w:t>has the meaning given to such term in the Security Agreement.</w:t>
      </w:r>
    </w:p>
    <w:p w:rsidR="00D153AD" w:rsidRPr="0065593D" w:rsidRDefault="00D153AD" w:rsidP="00D153AD">
      <w:pPr>
        <w:pStyle w:val="Body1"/>
        <w:rPr>
          <w:b/>
          <w:bCs/>
        </w:rPr>
      </w:pPr>
      <w:bookmarkStart w:id="8" w:name="_cp_text_1_133"/>
      <w:r w:rsidRPr="005D303C">
        <w:t>“</w:t>
      </w:r>
      <w:r w:rsidRPr="005D303C">
        <w:rPr>
          <w:b/>
          <w:u w:val="single"/>
        </w:rPr>
        <w:t>Required Secured Creditors</w:t>
      </w:r>
      <w:r w:rsidRPr="005D303C">
        <w:t xml:space="preserve">” means, as of any date, the Secured Creditor, or Secured Creditors, that, as of such date, have at least </w:t>
      </w:r>
      <w:r>
        <w:t>fifty</w:t>
      </w:r>
      <w:r w:rsidRPr="005D303C">
        <w:t xml:space="preserve"> percent (</w:t>
      </w:r>
      <w:r>
        <w:t>50</w:t>
      </w:r>
      <w:r w:rsidRPr="005D303C">
        <w:t>%) of the total aggregate Sharing Percentage, as calculated on such date.</w:t>
      </w:r>
      <w:bookmarkEnd w:id="8"/>
      <w:r>
        <w:t xml:space="preserve">  </w:t>
      </w:r>
    </w:p>
    <w:p w:rsidR="00D153AD" w:rsidRDefault="00D153AD" w:rsidP="00D153AD">
      <w:pPr>
        <w:pStyle w:val="Body1"/>
        <w:rPr>
          <w:b/>
        </w:rPr>
      </w:pPr>
      <w:r w:rsidRPr="002B4523">
        <w:rPr>
          <w:bCs/>
        </w:rPr>
        <w:t>“</w:t>
      </w:r>
      <w:r>
        <w:rPr>
          <w:b/>
          <w:bCs/>
          <w:u w:val="single"/>
        </w:rPr>
        <w:t>Secured Creditors</w:t>
      </w:r>
      <w:r w:rsidRPr="002B4523">
        <w:rPr>
          <w:bCs/>
        </w:rPr>
        <w:t>”</w:t>
      </w:r>
      <w:r>
        <w:rPr>
          <w:i/>
        </w:rPr>
        <w:t xml:space="preserve"> </w:t>
      </w:r>
      <w:r>
        <w:t>means each PPA Provider that is a party to this Agreement, and its respective successors and assigns.</w:t>
      </w:r>
    </w:p>
    <w:p w:rsidR="00D153AD" w:rsidRDefault="00D153AD" w:rsidP="00D153AD">
      <w:pPr>
        <w:pStyle w:val="Body1"/>
        <w:rPr>
          <w:bCs/>
        </w:rPr>
      </w:pPr>
      <w:r>
        <w:rPr>
          <w:bCs/>
        </w:rPr>
        <w:t>“</w:t>
      </w:r>
      <w:r>
        <w:rPr>
          <w:b/>
          <w:bCs/>
          <w:u w:val="single"/>
        </w:rPr>
        <w:t>Security Agreement</w:t>
      </w:r>
      <w:r>
        <w:rPr>
          <w:bCs/>
        </w:rPr>
        <w:t xml:space="preserve">” </w:t>
      </w:r>
      <w:r>
        <w:t xml:space="preserve">means the Security Agreement, dated as of even date herewith, between </w:t>
      </w:r>
      <w:r w:rsidR="00CF25D7">
        <w:t>CPA</w:t>
      </w:r>
      <w:r>
        <w:t xml:space="preserve"> and Collateral Agent for the benefit of Secured Creditors, granting a security </w:t>
      </w:r>
      <w:r>
        <w:lastRenderedPageBreak/>
        <w:t>interest in the Collateral to secure the Obligations, as amended, supplemented, restated or replaced from time to time</w:t>
      </w:r>
      <w:r>
        <w:rPr>
          <w:bCs/>
        </w:rPr>
        <w:t>.</w:t>
      </w:r>
    </w:p>
    <w:p w:rsidR="00D153AD" w:rsidRDefault="00D153AD" w:rsidP="00D153AD">
      <w:pPr>
        <w:pStyle w:val="Body1"/>
      </w:pPr>
      <w:r>
        <w:rPr>
          <w:bCs/>
        </w:rPr>
        <w:t>“</w:t>
      </w:r>
      <w:r>
        <w:rPr>
          <w:b/>
          <w:bCs/>
          <w:u w:val="single"/>
        </w:rPr>
        <w:t>Sharing Percentage</w:t>
      </w:r>
      <w:r>
        <w:rPr>
          <w:bCs/>
        </w:rPr>
        <w:t>”</w:t>
      </w:r>
      <w:r>
        <w:rPr>
          <w:i/>
        </w:rPr>
        <w:t xml:space="preserve"> </w:t>
      </w:r>
      <w:r>
        <w:t xml:space="preserve">means, as of any date, with respect to each PPA Provider as calculated by </w:t>
      </w:r>
      <w:r w:rsidR="00CF25D7">
        <w:t>CPA</w:t>
      </w:r>
      <w:r>
        <w:t xml:space="preserve"> in a commercially reasonable manner, the percentage equivalent of a fraction, (a) the numerator of which is the </w:t>
      </w:r>
      <w:bookmarkStart w:id="9" w:name="_cp_text_1_136"/>
      <w:bookmarkStart w:id="10" w:name="_cp_text_1_137"/>
      <w:bookmarkEnd w:id="9"/>
      <w:r>
        <w:t>sum of (i) the</w:t>
      </w:r>
      <w:bookmarkEnd w:id="10"/>
      <w:r>
        <w:t xml:space="preserve">  outstanding amount of the Obligations of such PPA Provider</w:t>
      </w:r>
      <w:bookmarkStart w:id="11" w:name="_cp_text_1_141"/>
      <w:r>
        <w:t xml:space="preserve"> as of </w:t>
      </w:r>
      <w:bookmarkStart w:id="12" w:name="_cp_text_1_139"/>
      <w:bookmarkEnd w:id="12"/>
      <w:r>
        <w:t xml:space="preserve">such date, and (ii) the calculated amount of the Termination Payment, if any, that would be owed to such PPA Provider if a Termination Event occurred on such date, and (b) the denominator of which is the sum of </w:t>
      </w:r>
      <w:bookmarkStart w:id="13" w:name="_cp_text_1_143"/>
      <w:bookmarkStart w:id="14" w:name="_cp_text_1_144"/>
      <w:bookmarkEnd w:id="11"/>
      <w:bookmarkEnd w:id="13"/>
      <w:r>
        <w:t xml:space="preserve">(i) </w:t>
      </w:r>
      <w:bookmarkEnd w:id="14"/>
      <w:r>
        <w:t xml:space="preserve">the outstanding </w:t>
      </w:r>
      <w:bookmarkStart w:id="15" w:name="_cp_text_1_145"/>
      <w:r>
        <w:t>aggregate</w:t>
      </w:r>
      <w:bookmarkEnd w:id="15"/>
      <w:r>
        <w:t xml:space="preserve"> amount of the Obligations of all PPA Providers as of such date, and (ii) the calculated aggregate amount of the Termination Payments, if any, that would be owed to all PPA Providers if a Termination Event occurred on such date.</w:t>
      </w:r>
    </w:p>
    <w:p w:rsidR="00D153AD" w:rsidRDefault="00D153AD" w:rsidP="00D153AD">
      <w:pPr>
        <w:pStyle w:val="Body1"/>
      </w:pPr>
      <w:r w:rsidDel="00D153AD">
        <w:rPr>
          <w:bCs/>
        </w:rPr>
        <w:t xml:space="preserve"> </w:t>
      </w:r>
      <w:bookmarkStart w:id="16" w:name="_cp_text_1_148"/>
      <w:r>
        <w:t>“</w:t>
      </w:r>
      <w:r w:rsidRPr="00FF63E9">
        <w:rPr>
          <w:b/>
          <w:u w:val="single"/>
        </w:rPr>
        <w:t>Termination Payment</w:t>
      </w:r>
      <w:r>
        <w:t xml:space="preserve">” means, with respect to any Power Purchase Agreement, any and all Obligations arising upon or in connection with a Termination Event under such Power Purchase Agreement, including any termination fees and payments or other amounts owed by </w:t>
      </w:r>
      <w:r w:rsidR="00CF25D7">
        <w:t>CPA</w:t>
      </w:r>
      <w:r>
        <w:t xml:space="preserve"> thereunder, as of the date of such Termination Event, as calculated in a commercially reasonable manner by the PPA Provider to such Power Purchase Agreement.</w:t>
      </w:r>
    </w:p>
    <w:p w:rsidR="00D153AD" w:rsidRPr="003568B1" w:rsidRDefault="00D153AD" w:rsidP="00D153AD">
      <w:pPr>
        <w:pStyle w:val="BodyText"/>
        <w:jc w:val="both"/>
      </w:pPr>
      <w:r>
        <w:t>“</w:t>
      </w:r>
      <w:r w:rsidRPr="00E86AC9">
        <w:rPr>
          <w:rFonts w:ascii="Times New Roman Bold" w:hAnsi="Times New Roman Bold"/>
          <w:b/>
          <w:u w:val="single"/>
        </w:rPr>
        <w:t>Transaction Agreements</w:t>
      </w:r>
      <w:r>
        <w:t xml:space="preserve">” means the Master Agreements, any other Power Purchase Agreements, the Control Agreements, the Security Agreement, this Agreement and all other agreements, instruments or documents to which </w:t>
      </w:r>
      <w:r w:rsidR="00CF25D7">
        <w:t>CPA</w:t>
      </w:r>
      <w:r>
        <w:t xml:space="preserve"> is a party and which are executed and delivered from time to time in connection with or as security for </w:t>
      </w:r>
      <w:r w:rsidR="00CF25D7">
        <w:t>CPA</w:t>
      </w:r>
      <w:r>
        <w:t>’s obligations under the Master Agreements, any other Power Purchase Agreements and any other Transaction Agreements, as the same may be amended, restated, modified, replaced, extended or supplemented from time to time.</w:t>
      </w:r>
    </w:p>
    <w:p w:rsidR="00D153AD" w:rsidRDefault="00D153AD" w:rsidP="00D153AD">
      <w:pPr>
        <w:pStyle w:val="Legal2L2"/>
      </w:pPr>
      <w:bookmarkStart w:id="17" w:name="_Toc409013494"/>
      <w:bookmarkStart w:id="18" w:name="_Toc450771981"/>
      <w:bookmarkStart w:id="19" w:name="_Toc501445159"/>
      <w:bookmarkEnd w:id="16"/>
      <w:r>
        <w:rPr>
          <w:iCs/>
        </w:rPr>
        <w:t>Other Interpretive Provisions</w:t>
      </w:r>
      <w:bookmarkEnd w:id="17"/>
      <w:bookmarkEnd w:id="18"/>
      <w:bookmarkEnd w:id="19"/>
    </w:p>
    <w:p w:rsidR="00D153AD" w:rsidRDefault="00D153AD" w:rsidP="00D153AD">
      <w:pPr>
        <w:pStyle w:val="BodyTextSSFirstLine10Justified"/>
      </w:pPr>
      <w:r>
        <w:t xml:space="preserve">References to “Sections” shall be to Sections of this Agreement unless otherwise specifically provided.  For purposes hereof, “including” is not limiting and “or” is not exclusive.  All capitalized terms defined in the </w:t>
      </w:r>
      <w:proofErr w:type="spellStart"/>
      <w:r>
        <w:t>UCC</w:t>
      </w:r>
      <w:proofErr w:type="spellEnd"/>
      <w:r>
        <w:t xml:space="preserve"> and not otherwise defined herein or in the Security Agreement shall have the respective meanings provided for by the </w:t>
      </w:r>
      <w:proofErr w:type="spellStart"/>
      <w:r>
        <w:t>UCC</w:t>
      </w:r>
      <w:proofErr w:type="spellEnd"/>
      <w:r>
        <w:t xml:space="preserve">.  Any of the terms defined in this Agreement may, unless the context otherwise requires, be used in the singular or the plural depending on the reference.  All references to statutes and related regulations shall include any amendments of same and any successor statutes and regulations.  References to any instrument, agreement or document shall include such instrument, agreement or document as supplemented, modified, amended or restated from time to time to the extent permitted by this Agreement or the Security Agreement, as applicable.  References to any Person include the successors and permitted assigns of such Person.  References to any statute or act shall include all related current regulations and all amendments and any successor statutes, acts and regulations.  References to any statute or act, without additional reference, shall be deemed to refer to federal statutes and acts of the United States.  References to any agreement, instrument or document shall include all schedules, exhibits, annexes and other attachments thereto. </w:t>
      </w:r>
    </w:p>
    <w:p w:rsidR="00D153AD" w:rsidRDefault="00D153AD" w:rsidP="00D153AD">
      <w:pPr>
        <w:pStyle w:val="Legal2L1"/>
      </w:pPr>
      <w:bookmarkStart w:id="20" w:name="_Toc409013495"/>
      <w:r>
        <w:lastRenderedPageBreak/>
        <w:t xml:space="preserve">  </w:t>
      </w:r>
      <w:bookmarkStart w:id="21" w:name="_Toc450771982"/>
      <w:bookmarkStart w:id="22" w:name="_Toc501445160"/>
      <w:r>
        <w:t>Relationships Among Secured Creditors</w:t>
      </w:r>
      <w:bookmarkEnd w:id="20"/>
      <w:bookmarkEnd w:id="21"/>
      <w:bookmarkEnd w:id="22"/>
    </w:p>
    <w:p w:rsidR="00D153AD" w:rsidRDefault="00D153AD" w:rsidP="00D153AD">
      <w:pPr>
        <w:pStyle w:val="Legal2L2"/>
      </w:pPr>
      <w:bookmarkStart w:id="23" w:name="_Toc409013496"/>
      <w:bookmarkStart w:id="24" w:name="_Toc450771983"/>
      <w:bookmarkStart w:id="25" w:name="_Toc501445161"/>
      <w:r>
        <w:t>Liens in the Collateral</w:t>
      </w:r>
      <w:bookmarkEnd w:id="23"/>
      <w:bookmarkEnd w:id="24"/>
      <w:bookmarkEnd w:id="25"/>
    </w:p>
    <w:p w:rsidR="00D153AD" w:rsidRDefault="00D153AD" w:rsidP="00D153AD">
      <w:pPr>
        <w:pStyle w:val="BodyTextSSFirstLine10Justified"/>
      </w:pPr>
      <w:r>
        <w:t xml:space="preserve">At all times, whether before, after or during the pendency of any Bankruptcy Proceeding and notwithstanding the priorities which would ordinarily result from the order of granting of any Liens, the order of attachment or perfection thereof, or the order of filing or recording of any financing statements or other instrument, or the priorities that would otherwise apply under Applicable Law, Collateral Agent, for the benefit of the Secured Creditors, shall have a first priority lien in the Collateral to secure the Obligations.  No Secured Creditor will acquire in its own name a Lien in the assets of </w:t>
      </w:r>
      <w:r w:rsidR="00CF25D7">
        <w:t>CPA</w:t>
      </w:r>
      <w:r>
        <w:t xml:space="preserve"> to secure any Obligations arising under a Power Purchase Agreement other than Liens arising by operation of law such as setoff rights.  Secured Creditors shall share in the Proceeds of the Collateral as provided for in </w:t>
      </w:r>
      <w:r w:rsidRPr="00B26763">
        <w:rPr>
          <w:u w:val="single"/>
        </w:rPr>
        <w:t>Section 4.6</w:t>
      </w:r>
      <w:r>
        <w:t>.</w:t>
      </w:r>
    </w:p>
    <w:p w:rsidR="00D153AD" w:rsidRDefault="00D153AD" w:rsidP="00D153AD">
      <w:pPr>
        <w:pStyle w:val="Legal2L2"/>
      </w:pPr>
      <w:bookmarkStart w:id="26" w:name="_Toc409013497"/>
      <w:bookmarkStart w:id="27" w:name="_Toc450771984"/>
      <w:bookmarkStart w:id="28" w:name="_Toc501445162"/>
      <w:r>
        <w:t>No Debt Subordination</w:t>
      </w:r>
      <w:bookmarkEnd w:id="26"/>
      <w:bookmarkEnd w:id="27"/>
      <w:bookmarkEnd w:id="28"/>
    </w:p>
    <w:p w:rsidR="00D153AD" w:rsidRDefault="00D153AD" w:rsidP="00D153AD">
      <w:pPr>
        <w:pStyle w:val="BodyTextSSFirstLine10"/>
        <w:spacing w:before="0" w:after="240"/>
        <w:jc w:val="both"/>
      </w:pPr>
      <w:r>
        <w:t>Nothing in this Agreement shall be construed to be or operate as a subordination of any of the Obligations owed to a Secured Creditor in right of payment to the Obligations owed to any other Secured Creditor.</w:t>
      </w:r>
    </w:p>
    <w:p w:rsidR="00D153AD" w:rsidRDefault="00D153AD" w:rsidP="00D153AD">
      <w:pPr>
        <w:pStyle w:val="Legal2L2"/>
      </w:pPr>
      <w:bookmarkStart w:id="29" w:name="_Toc409013498"/>
      <w:bookmarkStart w:id="30" w:name="_Toc450771985"/>
      <w:bookmarkStart w:id="31" w:name="_Toc501445163"/>
      <w:r>
        <w:t>Restrictions on Enforcement Action</w:t>
      </w:r>
      <w:bookmarkEnd w:id="29"/>
      <w:bookmarkEnd w:id="30"/>
      <w:bookmarkEnd w:id="31"/>
    </w:p>
    <w:p w:rsidR="00D153AD" w:rsidRDefault="00D153AD" w:rsidP="00D153AD">
      <w:pPr>
        <w:pStyle w:val="BodyTextSSFirstLine10Justified"/>
      </w:pPr>
      <w:r>
        <w:t>So long as any Obligation is outstanding</w:t>
      </w:r>
      <w:r w:rsidRPr="00D71AD1">
        <w:t xml:space="preserve"> and the Security Agreement remains in effect</w:t>
      </w:r>
      <w:r>
        <w:t xml:space="preserve">, the provisions of this Agreement and the Security Agreement shall provide the exclusive method by which Collateral Agent or any Secured Creditor may exercise rights in or assert claims against the Collateral or </w:t>
      </w:r>
      <w:r w:rsidR="00CF25D7">
        <w:t>CPA</w:t>
      </w:r>
      <w:r>
        <w:t xml:space="preserve"> pertaining to the Obligations.</w:t>
      </w:r>
      <w:r w:rsidRPr="00D71AD1">
        <w:t xml:space="preserve">  Notwithstanding the foregoing, nothing in this Agreement shall prohibit or otherwise restrict a Secured </w:t>
      </w:r>
      <w:r>
        <w:t>Creditor</w:t>
      </w:r>
      <w:r w:rsidRPr="00D71AD1">
        <w:t xml:space="preserve"> from exercising any right of termination, acceleration or similar right in accordance with its Power Purchase Agreement, or prohibit or otherwise restrict a Secured </w:t>
      </w:r>
      <w:r>
        <w:t>Creditor</w:t>
      </w:r>
      <w:r w:rsidRPr="00D71AD1">
        <w:t xml:space="preserve"> from exercising any set-off rights it may have with respect to the Obligations owing to it.</w:t>
      </w:r>
    </w:p>
    <w:p w:rsidR="00D153AD" w:rsidRDefault="00D153AD" w:rsidP="00D153AD">
      <w:pPr>
        <w:pStyle w:val="Legal2L2"/>
      </w:pPr>
      <w:bookmarkStart w:id="32" w:name="_Toc409013501"/>
      <w:bookmarkStart w:id="33" w:name="_Toc450771986"/>
      <w:bookmarkStart w:id="34" w:name="_Toc501445164"/>
      <w:r>
        <w:t>No Restriction on Terms of Power Purchase Agreements</w:t>
      </w:r>
      <w:bookmarkEnd w:id="32"/>
      <w:bookmarkEnd w:id="33"/>
      <w:bookmarkEnd w:id="34"/>
    </w:p>
    <w:p w:rsidR="00D153AD" w:rsidRDefault="00D153AD" w:rsidP="00D153AD">
      <w:pPr>
        <w:pStyle w:val="BodyTextSSFirstLine10Justified"/>
      </w:pPr>
      <w:r>
        <w:t xml:space="preserve">This Agreement does not impose any restriction on the terms of a Power Purchase Agreement.  </w:t>
      </w:r>
      <w:r w:rsidR="00CF25D7">
        <w:t>CPA</w:t>
      </w:r>
      <w:r>
        <w:t xml:space="preserve"> and any PPA Provider are free to agree on any and all of the terms for charges that may be provided for under its Power Purchase Agreement, such as the price for the Product, late fees, and early termination fees.  Without limiting the foregoing, no PPA Provider shall be restricted as to the amount or output of the Product it sells to </w:t>
      </w:r>
      <w:r w:rsidR="00CF25D7">
        <w:t>CPA</w:t>
      </w:r>
      <w:r>
        <w:t xml:space="preserve"> or the length of such Power Purchase Agreement, or any amendment thereof.  Upon request by the Collateral Agent, each PPA Provider will disclose to Collateral Agent the Obligations then due and owing to such PPA Provider in an itemized manner, and </w:t>
      </w:r>
      <w:r w:rsidR="00CF25D7">
        <w:t>CPA</w:t>
      </w:r>
      <w:r>
        <w:t xml:space="preserve"> consents to such disclosure to such Person or any party hereto.</w:t>
      </w:r>
    </w:p>
    <w:p w:rsidR="00D153AD" w:rsidRDefault="00D153AD" w:rsidP="00D153AD">
      <w:pPr>
        <w:pStyle w:val="Legal2L2"/>
      </w:pPr>
      <w:bookmarkStart w:id="35" w:name="_Toc409013502"/>
      <w:bookmarkStart w:id="36" w:name="_Toc450771987"/>
      <w:bookmarkStart w:id="37" w:name="_Toc501445165"/>
      <w:r>
        <w:lastRenderedPageBreak/>
        <w:t>Representations and Warranties</w:t>
      </w:r>
      <w:bookmarkEnd w:id="35"/>
      <w:bookmarkEnd w:id="36"/>
      <w:bookmarkEnd w:id="37"/>
    </w:p>
    <w:p w:rsidR="00D153AD" w:rsidRDefault="00D153AD" w:rsidP="00D153AD">
      <w:pPr>
        <w:pStyle w:val="BodyTextSSFirstLine10Justified"/>
        <w:keepNext/>
      </w:pPr>
      <w:r>
        <w:t>Each Secured Creditor represents and warrants to the other parties hereto that:</w:t>
      </w:r>
    </w:p>
    <w:p w:rsidR="00D153AD" w:rsidRDefault="00D153AD" w:rsidP="00D153AD">
      <w:pPr>
        <w:pStyle w:val="Legal2L3"/>
      </w:pPr>
      <w:r>
        <w:t xml:space="preserve">the execution, delivery and performance by such Secured Creditor of this Agreement has been duly authorized by all necessary corporate or similar proceedings and does not and will not contravene any provision of law, its charter or by-laws or any amendment thereof, or of any indenture, agreement, instrument or undertaking binding upon such Secured Creditor; </w:t>
      </w:r>
    </w:p>
    <w:p w:rsidR="00D153AD" w:rsidRDefault="00D153AD" w:rsidP="00D153AD">
      <w:pPr>
        <w:pStyle w:val="Legal2L3"/>
      </w:pPr>
      <w:r>
        <w:t>the execution, delivery and performance by such Secured Creditor of this Agreement will result in a valid and legally binding obligation of such Secured Creditor enforceable against such Secured Creditor in accordance with its terms; and</w:t>
      </w:r>
    </w:p>
    <w:p w:rsidR="00D153AD" w:rsidRDefault="00D153AD" w:rsidP="00D153AD">
      <w:pPr>
        <w:pStyle w:val="Legal2L3"/>
      </w:pPr>
      <w:bookmarkStart w:id="38" w:name="_Toc409013503"/>
      <w:bookmarkStart w:id="39" w:name="_Toc450771988"/>
      <w:r w:rsidRPr="00D71AD1">
        <w:t xml:space="preserve">any Termination Payment calculated by it and provided to the Collateral Agent or the other Secured Creditors shall be calculated in good faith, in accordance with its Power Purchase Agreement, and consistent with such Secured Creditor’s </w:t>
      </w:r>
      <w:r>
        <w:t xml:space="preserve">historical </w:t>
      </w:r>
      <w:r w:rsidRPr="00D71AD1">
        <w:t>practices</w:t>
      </w:r>
      <w:r>
        <w:t>.</w:t>
      </w:r>
    </w:p>
    <w:p w:rsidR="00D153AD" w:rsidRDefault="00D153AD" w:rsidP="00D153AD">
      <w:pPr>
        <w:pStyle w:val="Legal2L2"/>
      </w:pPr>
      <w:bookmarkStart w:id="40" w:name="_Toc501445166"/>
      <w:r>
        <w:t>Cooperation; Accountings</w:t>
      </w:r>
      <w:bookmarkEnd w:id="38"/>
      <w:bookmarkEnd w:id="39"/>
      <w:bookmarkEnd w:id="40"/>
    </w:p>
    <w:p w:rsidR="00D153AD" w:rsidRDefault="00D153AD" w:rsidP="00D153AD">
      <w:pPr>
        <w:pStyle w:val="BodyTextSSFirstLine10Justified"/>
      </w:pPr>
      <w:r>
        <w:t xml:space="preserve">Each Secured Creditor will, upon the </w:t>
      </w:r>
      <w:r>
        <w:rPr>
          <w:rFonts w:cs="Courier New"/>
        </w:rPr>
        <w:t xml:space="preserve">reasonable request </w:t>
      </w:r>
      <w:r>
        <w:t>of the Collateral Agent, from time to time execute and deliver or cause to be executed and delivered such further instruments, and do and cause to be done such further acts as may be reasonably necessary or proper to carry out more effectively the provisions of this Agreement.  Each Secured Creditor agrees to provide to the Collateral Agent upon reasonable request a statement of all payments received by it in respect of the Obligations pertaining to its Power Purchase Agreement.</w:t>
      </w:r>
    </w:p>
    <w:p w:rsidR="00D153AD" w:rsidRDefault="00D153AD" w:rsidP="00D153AD">
      <w:pPr>
        <w:pStyle w:val="Legal2L1"/>
      </w:pPr>
      <w:bookmarkStart w:id="41" w:name="_Toc409013504"/>
      <w:r>
        <w:t xml:space="preserve">  </w:t>
      </w:r>
      <w:bookmarkStart w:id="42" w:name="_Toc450771989"/>
      <w:bookmarkStart w:id="43" w:name="_Toc501445167"/>
      <w:r>
        <w:t>Agency Provisions</w:t>
      </w:r>
      <w:bookmarkEnd w:id="41"/>
      <w:bookmarkEnd w:id="42"/>
      <w:bookmarkEnd w:id="43"/>
    </w:p>
    <w:p w:rsidR="00D153AD" w:rsidRDefault="00D153AD" w:rsidP="00D153AD">
      <w:pPr>
        <w:pStyle w:val="Legal2L2"/>
      </w:pPr>
      <w:bookmarkStart w:id="44" w:name="_Toc409013505"/>
      <w:bookmarkStart w:id="45" w:name="_Toc450771990"/>
      <w:bookmarkStart w:id="46" w:name="_Toc501445168"/>
      <w:r>
        <w:t>Appointment and Authorization of Collateral Agent</w:t>
      </w:r>
      <w:bookmarkEnd w:id="44"/>
      <w:bookmarkEnd w:id="45"/>
      <w:bookmarkEnd w:id="46"/>
    </w:p>
    <w:p w:rsidR="00D153AD" w:rsidRDefault="00D153AD" w:rsidP="00D153AD">
      <w:pPr>
        <w:pStyle w:val="Legal2L3"/>
        <w:rPr>
          <w:rFonts w:cs="Courier New"/>
        </w:rPr>
      </w:pPr>
      <w:r>
        <w:t xml:space="preserve">Each Secured Creditor hereby designates and appoints River City Bank, as Collateral Agent of such Secured Creditor under this Agreement and River City Bank hereby accepts such designation and appointment.  The Collateral Agent is a non-fiduciary agent of the Secured Creditors and does not act in a fiduciary capacity or as trustee for the Secured Creditors or Collateral. </w:t>
      </w:r>
    </w:p>
    <w:p w:rsidR="00D153AD" w:rsidRPr="0047051D" w:rsidRDefault="00D153AD" w:rsidP="00D153AD">
      <w:pPr>
        <w:pStyle w:val="Legal2L3"/>
      </w:pPr>
      <w:r>
        <w:t>Notwithstanding any provision to the contrary elsewhere in this Agreement</w:t>
      </w:r>
      <w:r>
        <w:rPr>
          <w:rFonts w:cs="Courier New"/>
        </w:rPr>
        <w:t xml:space="preserve">, Collateral Agent shall not have any duties or </w:t>
      </w:r>
      <w:r>
        <w:t xml:space="preserve">responsibilities except those expressly set forth herein and in the Security Agreement, and no implied covenants, functions, responsibilities, duties, obligations or </w:t>
      </w:r>
      <w:r>
        <w:rPr>
          <w:rFonts w:cs="Courier New"/>
        </w:rPr>
        <w:t xml:space="preserve">liabilities shall be read into </w:t>
      </w:r>
      <w:r>
        <w:t xml:space="preserve">this Agreement or otherwise exist </w:t>
      </w:r>
      <w:r>
        <w:rPr>
          <w:rFonts w:cs="Courier New"/>
        </w:rPr>
        <w:t xml:space="preserve">against Collateral Agent.  The right or power of Collateral Agent to perform any discretionary act hereunder shall not be construed as a duty.  Collateral Agent is hereby authorized, empowered and instructed to execute, deliver and perform its obligations under this Agreement, the Security </w:t>
      </w:r>
      <w:r w:rsidRPr="00651419">
        <w:rPr>
          <w:rFonts w:cs="Courier New"/>
        </w:rPr>
        <w:t xml:space="preserve">Agreement, </w:t>
      </w:r>
      <w:r>
        <w:rPr>
          <w:rFonts w:cs="Courier New"/>
        </w:rPr>
        <w:t xml:space="preserve">the </w:t>
      </w:r>
      <w:r w:rsidRPr="00651419">
        <w:rPr>
          <w:rFonts w:cs="Courier New"/>
        </w:rPr>
        <w:t>Control Agreement</w:t>
      </w:r>
      <w:r>
        <w:rPr>
          <w:rFonts w:cs="Courier New"/>
        </w:rPr>
        <w:t>s</w:t>
      </w:r>
      <w:r w:rsidRPr="00651419">
        <w:rPr>
          <w:rFonts w:cs="Courier New"/>
        </w:rPr>
        <w:t xml:space="preserve"> and each other document as may be necessary or convenient in connection with the foregoing; </w:t>
      </w:r>
      <w:r w:rsidRPr="00ED5DEF">
        <w:rPr>
          <w:rFonts w:cs="Courier New"/>
          <w:u w:val="single"/>
        </w:rPr>
        <w:t>provided</w:t>
      </w:r>
      <w:r w:rsidRPr="00651419">
        <w:rPr>
          <w:rFonts w:cs="Courier New"/>
        </w:rPr>
        <w:t xml:space="preserve">, </w:t>
      </w:r>
      <w:r w:rsidRPr="00ED5DEF">
        <w:rPr>
          <w:rFonts w:cs="Courier New"/>
          <w:u w:val="single"/>
        </w:rPr>
        <w:t>however</w:t>
      </w:r>
      <w:r w:rsidRPr="00651419">
        <w:rPr>
          <w:rFonts w:cs="Courier New"/>
        </w:rPr>
        <w:t xml:space="preserve">, that the Collateral Agent shall not amend, modify </w:t>
      </w:r>
      <w:r w:rsidRPr="00651419">
        <w:rPr>
          <w:rFonts w:cs="Courier New"/>
        </w:rPr>
        <w:lastRenderedPageBreak/>
        <w:t xml:space="preserve">or terminate </w:t>
      </w:r>
      <w:r>
        <w:rPr>
          <w:rFonts w:cs="Courier New"/>
        </w:rPr>
        <w:t xml:space="preserve">the </w:t>
      </w:r>
      <w:r w:rsidRPr="00651419">
        <w:rPr>
          <w:rFonts w:cs="Courier New"/>
        </w:rPr>
        <w:t>Control Agreement</w:t>
      </w:r>
      <w:r>
        <w:rPr>
          <w:rFonts w:cs="Courier New"/>
        </w:rPr>
        <w:t>s</w:t>
      </w:r>
      <w:r w:rsidRPr="00651419">
        <w:rPr>
          <w:rFonts w:cs="Courier New"/>
        </w:rPr>
        <w:t xml:space="preserve"> without the prior written consent of the Secured Creditors</w:t>
      </w:r>
      <w:r>
        <w:rPr>
          <w:rFonts w:cs="Courier New"/>
        </w:rPr>
        <w:t>.</w:t>
      </w:r>
    </w:p>
    <w:p w:rsidR="00D153AD" w:rsidRDefault="00D153AD" w:rsidP="00D153AD">
      <w:pPr>
        <w:pStyle w:val="Legal2L3"/>
        <w:rPr>
          <w:rFonts w:cs="Courier New"/>
        </w:rPr>
      </w:pPr>
      <w:r>
        <w:t>Collateral Agent shall not (i) be subject to any fiduciary or other implied duties, (ii) have any duty to take any discretionary action or exercise any discretionary powers, except discretionary rights and powers expressly contemplated hereby or by the Security Agreement, the Control Agreements, or other agreement to which the Collateral Agent is a party, and (iii) be required to take action that, in its opinion or the opinion of its counsel, may expose Collateral Agent to liability</w:t>
      </w:r>
      <w:r>
        <w:rPr>
          <w:rFonts w:cs="Courier New"/>
        </w:rPr>
        <w:t>.</w:t>
      </w:r>
    </w:p>
    <w:p w:rsidR="00D153AD" w:rsidRPr="00D05259" w:rsidRDefault="00D153AD" w:rsidP="00D153AD">
      <w:pPr>
        <w:pStyle w:val="Legal2L3"/>
      </w:pPr>
      <w:r>
        <w:t>The Collateral Agent, hereby represents and warrants that (i) it has all requisite power and authority to execute, deliver and perform under this Agreement; (ii) the execution, delivery and performance by it of this Agreement has been duly authorized by all requisite corporate or other action; (iii) no consent or approval of any other Person and no consent, license, approval or authorization of any governmental authority is required in connection with the execution, delivery, and performance by it of this Agreement; and (iv) this Agreement constitutes its legal, valid and binding obligation enforceable in accordance with its terms subject to applicable bankruptcy, insolvency, reorganization, moratorium or other similar laws in effect from time to time affecting the rights of creditors generally and general principles of equity regardless of whether such enforcement is considered in a proceeding in equity or at law.</w:t>
      </w:r>
    </w:p>
    <w:p w:rsidR="00D153AD" w:rsidRDefault="00D153AD" w:rsidP="00D153AD">
      <w:pPr>
        <w:pStyle w:val="Legal2L2"/>
      </w:pPr>
      <w:bookmarkStart w:id="47" w:name="_Toc501445169"/>
      <w:bookmarkStart w:id="48" w:name="_Toc409013506"/>
      <w:bookmarkStart w:id="49" w:name="_Toc450771991"/>
      <w:r>
        <w:t>Collateral</w:t>
      </w:r>
      <w:bookmarkEnd w:id="47"/>
      <w:r>
        <w:t xml:space="preserve"> </w:t>
      </w:r>
      <w:bookmarkEnd w:id="48"/>
      <w:bookmarkEnd w:id="49"/>
    </w:p>
    <w:p w:rsidR="00D153AD" w:rsidRDefault="00D153AD" w:rsidP="00D153AD">
      <w:pPr>
        <w:pStyle w:val="Legal2L3"/>
      </w:pPr>
      <w:r>
        <w:t>Deposit Accounts Subject to Collateral Agent’s Control.</w:t>
      </w:r>
    </w:p>
    <w:p w:rsidR="00D153AD" w:rsidRDefault="00D153AD" w:rsidP="00D153AD">
      <w:pPr>
        <w:pStyle w:val="BodyText"/>
        <w:ind w:left="720"/>
        <w:jc w:val="both"/>
      </w:pPr>
      <w:r>
        <w:t>Collateral Agent agrees that its security interest and right of setoff in and to the Deposit Accounts is held for the benefit of all the Secured Creditors and itself as Collateral Agent, and that Collateral Agent will comply with this Agreement and the Security Agreement in distributing monies received from such Deposit Accounts.</w:t>
      </w:r>
    </w:p>
    <w:p w:rsidR="00D153AD" w:rsidRDefault="00D153AD" w:rsidP="00D153AD">
      <w:pPr>
        <w:pStyle w:val="Legal2L3"/>
        <w:keepNext/>
      </w:pPr>
      <w:r>
        <w:t>Collateral Held by Secured Creditors.</w:t>
      </w:r>
    </w:p>
    <w:p w:rsidR="00D153AD" w:rsidRDefault="00D153AD" w:rsidP="00D153AD">
      <w:pPr>
        <w:pStyle w:val="BodyText"/>
        <w:ind w:left="720"/>
        <w:jc w:val="both"/>
      </w:pPr>
      <w:r>
        <w:t xml:space="preserve">Each Secured Creditor hereby acknowledges that if any Secured Creditor (individually or through its own custodian) shall hold or control, at any time, any assets comprising Collateral, such possession or control is also held for the benefit of Collateral Agent for the benefit of the Secured Creditors.  The foregoing sentence shall not be construed to impose any duty on a Secured Creditor (or any third party acting on its behalf) with respect to such Collateral if it is not perfected by possession or control. </w:t>
      </w:r>
    </w:p>
    <w:p w:rsidR="00D153AD" w:rsidRDefault="00D153AD" w:rsidP="00D153AD">
      <w:pPr>
        <w:pStyle w:val="Legal2L2"/>
      </w:pPr>
      <w:bookmarkStart w:id="50" w:name="_Toc409013507"/>
      <w:bookmarkStart w:id="51" w:name="_Toc450771992"/>
      <w:bookmarkStart w:id="52" w:name="_Toc501445170"/>
      <w:r>
        <w:t>Delegation of Duties</w:t>
      </w:r>
      <w:bookmarkEnd w:id="50"/>
      <w:bookmarkEnd w:id="51"/>
      <w:bookmarkEnd w:id="52"/>
    </w:p>
    <w:p w:rsidR="00D153AD" w:rsidRDefault="00D153AD" w:rsidP="00D153AD">
      <w:pPr>
        <w:pStyle w:val="BodyTextSSFirstLine10Justified"/>
      </w:pPr>
      <w:r>
        <w:t xml:space="preserve">Collateral Agent may exercise its powers and execute any of its duties under this Agreement by or through employees, agents, and attorneys-in-fact, and shall be entitled to take and to rely on advice of counsel concerning all matters pertaining to such powers and duties.  Subject to </w:t>
      </w:r>
      <w:r w:rsidRPr="005B1EF6">
        <w:rPr>
          <w:u w:val="single"/>
        </w:rPr>
        <w:t>Section 3.4</w:t>
      </w:r>
      <w:r>
        <w:t xml:space="preserve">, Collateral Agent </w:t>
      </w:r>
      <w:r w:rsidRPr="00D96343">
        <w:t xml:space="preserve">shall not be responsible for the negligence or misconduct of any agents or attorneys-in-fact unless Collateral Agent acted in bad faith or gross negligence in the selection of such agents or attorneys-in-fact.  </w:t>
      </w:r>
      <w:r>
        <w:t xml:space="preserve">Collateral Agent may utilize the services of </w:t>
      </w:r>
      <w:r>
        <w:lastRenderedPageBreak/>
        <w:t>such Persons as Collateral Agent in its reasonable discretion may determine, and shall be entitled to indemnity hereunder for all reasonable fees and expenses of such Persons.</w:t>
      </w:r>
    </w:p>
    <w:p w:rsidR="00D153AD" w:rsidRDefault="00D153AD" w:rsidP="00D153AD">
      <w:pPr>
        <w:pStyle w:val="Legal2L2"/>
      </w:pPr>
      <w:bookmarkStart w:id="53" w:name="_Toc409013508"/>
      <w:bookmarkStart w:id="54" w:name="_Toc450771993"/>
      <w:bookmarkStart w:id="55" w:name="_Toc501445171"/>
      <w:r>
        <w:t>Exculpatory Provisions</w:t>
      </w:r>
      <w:bookmarkEnd w:id="53"/>
      <w:bookmarkEnd w:id="54"/>
      <w:bookmarkEnd w:id="55"/>
    </w:p>
    <w:p w:rsidR="00D153AD" w:rsidRDefault="00D153AD" w:rsidP="00D153AD">
      <w:pPr>
        <w:pStyle w:val="BodyTextSSFirstLine10Justified"/>
      </w:pPr>
      <w:r>
        <w:t xml:space="preserve">Neither Collateral Agent (as such or in its individual capacity) nor any of Collateral Agent’s officers, directors, employees, agents, attorneys-in-fact, or Affiliates shall be (a) liable for any action lawfully taken or omitted to be taken by it or such Person under or in connection with this Agreement (except for its or such Person’s own bad faith, </w:t>
      </w:r>
      <w:r w:rsidRPr="00D96343">
        <w:t>gross negligence (or ordinary negligence in the handling or disbursement of funds actually received by it pursuant to the terms hereof)</w:t>
      </w:r>
      <w:r>
        <w:t xml:space="preserve"> or willful misconduct, respectively) or (b) responsible in </w:t>
      </w:r>
      <w:r>
        <w:rPr>
          <w:rFonts w:cs="Courier New"/>
        </w:rPr>
        <w:t xml:space="preserve">any manner to </w:t>
      </w:r>
      <w:r w:rsidR="00CF25D7">
        <w:rPr>
          <w:rFonts w:cs="Courier New"/>
        </w:rPr>
        <w:t>CPA</w:t>
      </w:r>
      <w:r>
        <w:rPr>
          <w:rFonts w:cs="Courier New"/>
        </w:rPr>
        <w:t xml:space="preserve"> or </w:t>
      </w:r>
      <w:r>
        <w:t xml:space="preserve">any of the Secured Creditors for any recitals, statements, representations, warranties or covenants made by </w:t>
      </w:r>
      <w:r w:rsidR="00CF25D7">
        <w:t>CPA</w:t>
      </w:r>
      <w:r>
        <w:t xml:space="preserve"> or any Secured Creditor or any officer thereof contained in any certificate, report, statement or other document referred to or provided for in, or received by, Collateral Agent under or in connection with this Agreement or any other document in any way connected therewith, or for the value, validity, effectiveness, genuineness, enforceability or sufficiency of any Lien or the perfection or priority of any such Lien (including any Lien in the Collateral), or for any failure of </w:t>
      </w:r>
      <w:r w:rsidR="00CF25D7">
        <w:t>CPA</w:t>
      </w:r>
      <w:r>
        <w:t xml:space="preserve"> to perform its obligations thereunder.</w:t>
      </w:r>
    </w:p>
    <w:p w:rsidR="00D153AD" w:rsidRDefault="00D153AD" w:rsidP="00D153AD">
      <w:pPr>
        <w:pStyle w:val="Legal2L2"/>
      </w:pPr>
      <w:bookmarkStart w:id="56" w:name="_Toc409013509"/>
      <w:bookmarkStart w:id="57" w:name="_Toc450771994"/>
      <w:bookmarkStart w:id="58" w:name="_Toc501445172"/>
      <w:r>
        <w:t>Reliance by Collateral Agent</w:t>
      </w:r>
      <w:bookmarkEnd w:id="56"/>
      <w:bookmarkEnd w:id="57"/>
      <w:bookmarkEnd w:id="58"/>
    </w:p>
    <w:p w:rsidR="00D153AD" w:rsidRDefault="00D153AD" w:rsidP="00D153AD">
      <w:pPr>
        <w:pStyle w:val="BodyTextSSFirstLine10Justified"/>
      </w:pPr>
      <w:r>
        <w:t xml:space="preserve">Collateral Agent shall </w:t>
      </w:r>
      <w:r>
        <w:rPr>
          <w:rFonts w:cs="Courier New"/>
        </w:rPr>
        <w:t xml:space="preserve">be entitled to </w:t>
      </w:r>
      <w:r>
        <w:t xml:space="preserve">rely, and shall be fully protected in relying, upon any writing (in electronic or physical form), resolution, notice, consent, certificate, affidavit, letter, cablegram, telegram, telecopy, telex or teletype message, statement, order or other document or conversation reasonably believed by it to be genuine and correct and to have been signed, sent or made by the proper Person or Persons and upon advice and statements of legal counsel (including, without limitation, counsel to </w:t>
      </w:r>
      <w:r w:rsidR="00CF25D7">
        <w:t>CPA</w:t>
      </w:r>
      <w:r>
        <w:t>), independent accountants and other experts selected by Collateral Agent.  Collateral Agent</w:t>
      </w:r>
      <w:r>
        <w:rPr>
          <w:rFonts w:cs="Courier New"/>
        </w:rPr>
        <w:t xml:space="preserve"> shall be fully justified in failing or refusing to take action not provided for under this </w:t>
      </w:r>
      <w:r>
        <w:t xml:space="preserve">Agreement unless it shall first be indemnified to its reasonable satisfaction by </w:t>
      </w:r>
      <w:r w:rsidR="00CF25D7">
        <w:t>CPA</w:t>
      </w:r>
      <w:r>
        <w:t xml:space="preserve"> against any and all liability and expense which may be incurred by it by reason of taking, continuing to take or refraining from taking any such action.  Collateral Agent shall in all cases be fully protected in acting, or in refraining from acting, under this Agreement in accordance with the provisions of </w:t>
      </w:r>
      <w:r w:rsidRPr="00A73BAF">
        <w:rPr>
          <w:iCs/>
          <w:u w:val="single"/>
        </w:rPr>
        <w:t>Section 4</w:t>
      </w:r>
      <w:r>
        <w:rPr>
          <w:iCs/>
        </w:rPr>
        <w:t xml:space="preserve"> </w:t>
      </w:r>
      <w:r>
        <w:t>hereof, and any action taken or failure to act pursuant thereto shall be binding upon all the Secured Creditors.</w:t>
      </w:r>
    </w:p>
    <w:p w:rsidR="00D153AD" w:rsidRDefault="00D153AD" w:rsidP="00D153AD">
      <w:pPr>
        <w:pStyle w:val="Legal2L2"/>
      </w:pPr>
      <w:bookmarkStart w:id="59" w:name="_Toc409013510"/>
      <w:bookmarkStart w:id="60" w:name="_Toc450771995"/>
      <w:bookmarkStart w:id="61" w:name="_Toc501445173"/>
      <w:r>
        <w:t>Knowledge</w:t>
      </w:r>
      <w:bookmarkEnd w:id="59"/>
      <w:bookmarkEnd w:id="60"/>
      <w:bookmarkEnd w:id="61"/>
    </w:p>
    <w:p w:rsidR="00D153AD" w:rsidRDefault="00D153AD" w:rsidP="00D153AD">
      <w:pPr>
        <w:pStyle w:val="BodyTextSSFirstLine10Justified"/>
      </w:pPr>
      <w:r>
        <w:t xml:space="preserve">Collateral Agent shall not be deemed to have knowledge or notice of any facts regarding the Collateral or the Obligations unless Collateral Agent has received written notice from the Secured Creditor or </w:t>
      </w:r>
      <w:r w:rsidR="00CF25D7">
        <w:t>CPA</w:t>
      </w:r>
      <w:r>
        <w:t xml:space="preserve"> referring to this Agreement, describing such facts in reasonable detail.</w:t>
      </w:r>
    </w:p>
    <w:p w:rsidR="00D153AD" w:rsidRDefault="00D153AD" w:rsidP="00D153AD">
      <w:pPr>
        <w:pStyle w:val="Legal2L2"/>
      </w:pPr>
      <w:bookmarkStart w:id="62" w:name="_Toc409013511"/>
      <w:bookmarkStart w:id="63" w:name="_Toc450771996"/>
      <w:bookmarkStart w:id="64" w:name="_Toc501445174"/>
      <w:r>
        <w:t>Non-Reliance on Collateral Agent and Secured Creditors</w:t>
      </w:r>
      <w:bookmarkEnd w:id="62"/>
      <w:bookmarkEnd w:id="63"/>
      <w:bookmarkEnd w:id="64"/>
    </w:p>
    <w:p w:rsidR="00D153AD" w:rsidRDefault="00D153AD" w:rsidP="00D153AD">
      <w:pPr>
        <w:pStyle w:val="BodyTextSSFirstLine10Justified"/>
      </w:pPr>
      <w:r>
        <w:t xml:space="preserve">Each Secured Creditor expressly acknowledges that except as expressly set forth in this Agreement, neither Collateral Agent (as such or in its individual capacity) nor any of Collateral Agent’s officers, directors, employees, agents, attorneys-in-fact, or Affiliates has made any representations or warranties to it, except as expressly provided herein at Section 3.1 (d) and </w:t>
      </w:r>
      <w:r>
        <w:lastRenderedPageBreak/>
        <w:t>that no act by Collateral Agent hereinafter taken shall be deemed to constitute any representation or warranty by Collateral Agent (as such or in its individual capacity) to any Secured Creditor.</w:t>
      </w:r>
    </w:p>
    <w:p w:rsidR="00D153AD" w:rsidRDefault="00D153AD" w:rsidP="00D153AD">
      <w:pPr>
        <w:pStyle w:val="Legal2L2"/>
      </w:pPr>
      <w:bookmarkStart w:id="65" w:name="_Toc409013512"/>
      <w:bookmarkStart w:id="66" w:name="_Toc450771997"/>
      <w:bookmarkStart w:id="67" w:name="_Toc501445175"/>
      <w:r>
        <w:t>Reporting</w:t>
      </w:r>
      <w:bookmarkEnd w:id="65"/>
      <w:bookmarkEnd w:id="66"/>
      <w:bookmarkEnd w:id="67"/>
    </w:p>
    <w:p w:rsidR="00D153AD" w:rsidRDefault="00CF25D7" w:rsidP="00D153AD">
      <w:pPr>
        <w:pStyle w:val="BodyText"/>
        <w:ind w:firstLine="1440"/>
        <w:jc w:val="both"/>
      </w:pPr>
      <w:r>
        <w:t>CPA</w:t>
      </w:r>
      <w:r w:rsidR="00D153AD">
        <w:t xml:space="preserve"> shall provide online access for the Lockbox Account that enables the Collateral Agent and the Secured Creditors to view the balance of the Lockbox Account at any time.  Collateral Agent will provide the Secured Creditors with a copy of the bank statement for the Lockbox Account no later than five (5) Business Days following receipt thereof by the Collateral Agent.  Collateral Agent shall have no duty or responsibility to provide the Secured Creditors with, or otherwise monitor or review in any respect, any credit or other information concerning the business, operations, property, financial and other condition or creditworthiness of </w:t>
      </w:r>
      <w:r>
        <w:t>CPA</w:t>
      </w:r>
      <w:r w:rsidR="00D153AD">
        <w:t xml:space="preserve"> which may come into the possession of Collateral Agent or any of its officers, directors, employees, agents, attorneys-in-fact, or Affiliates.  Collateral Agent shall provide to Secured Creditors copies of all notices received by it regarding the Collateral, the Security Agreement or this Agreement; </w:t>
      </w:r>
      <w:r w:rsidR="00D153AD" w:rsidRPr="00F57420">
        <w:rPr>
          <w:u w:val="single"/>
        </w:rPr>
        <w:t>provided</w:t>
      </w:r>
      <w:r w:rsidR="00D153AD">
        <w:t xml:space="preserve"> that the failure to provide such copies shall not cause Collateral Agent (as such or in its individual capacity) to incur liability to any Person.  Collateral Agent shall </w:t>
      </w:r>
      <w:r w:rsidR="00D153AD" w:rsidRPr="009E4278">
        <w:t>promptly (but in no event more than 3 Business Days)</w:t>
      </w:r>
      <w:r w:rsidR="00D153AD">
        <w:t xml:space="preserve"> after </w:t>
      </w:r>
      <w:r w:rsidR="00D153AD" w:rsidRPr="009E4278">
        <w:t>Collateral Agent’s receipt of</w:t>
      </w:r>
      <w:r w:rsidR="00D153AD">
        <w:t xml:space="preserve"> a written request from a Secured Creditor provide a report to all Secured Creditors regarding the status of any matter relating to payments or distributions of Collateral received by Collateral Agent.</w:t>
      </w:r>
    </w:p>
    <w:p w:rsidR="00D153AD" w:rsidRDefault="00D153AD" w:rsidP="00D153AD">
      <w:pPr>
        <w:pStyle w:val="Legal2L2"/>
      </w:pPr>
      <w:bookmarkStart w:id="68" w:name="_Toc409013513"/>
      <w:bookmarkStart w:id="69" w:name="_Toc450771998"/>
      <w:bookmarkStart w:id="70" w:name="_Toc501445176"/>
      <w:r>
        <w:t>Indemnification</w:t>
      </w:r>
      <w:bookmarkEnd w:id="68"/>
      <w:bookmarkEnd w:id="69"/>
      <w:bookmarkEnd w:id="70"/>
    </w:p>
    <w:p w:rsidR="00D153AD" w:rsidRDefault="00CF25D7" w:rsidP="00D153AD">
      <w:pPr>
        <w:pStyle w:val="BodyTextSSFirstLine10Justified"/>
      </w:pPr>
      <w:r>
        <w:t>CPA</w:t>
      </w:r>
      <w:r w:rsidR="00D153AD">
        <w:t xml:space="preserve"> shall indemnify Collateral Agent (as such and in its individual capacity) from and against any and all liabilities, obligations, losses, damages, penalties, actions, judgments, suits, costs, expenses or disbursements of any kind whatsoever which may at any time be imposed on, incurred by or asserted against Collateral Agent (as such or in its individual capacity) arising out of actions or omissions of Collateral Agent arising out of  this Agreement; </w:t>
      </w:r>
      <w:r w:rsidR="00D153AD">
        <w:rPr>
          <w:u w:val="single"/>
        </w:rPr>
        <w:t>provided</w:t>
      </w:r>
      <w:r w:rsidR="00D153AD">
        <w:rPr>
          <w:i/>
        </w:rPr>
        <w:t xml:space="preserve"> </w:t>
      </w:r>
      <w:r w:rsidR="00D153AD">
        <w:t xml:space="preserve">that neither </w:t>
      </w:r>
      <w:r>
        <w:t>CPA</w:t>
      </w:r>
      <w:r w:rsidR="00D153AD">
        <w:t xml:space="preserve"> nor the Secured Creditors shall be liable for the payment of any portion of such liabilities, obligations, losses, damages, penalties, actions, judgments, suits, costs, expenses or disbursements resulting solely from Collateral Agent’s fraud, willful misconduct, gross negligence or bad faith.  The agreements in this </w:t>
      </w:r>
      <w:r w:rsidR="00D153AD">
        <w:rPr>
          <w:u w:val="single"/>
        </w:rPr>
        <w:t>Section 3.9</w:t>
      </w:r>
      <w:r w:rsidR="00D153AD">
        <w:t xml:space="preserve"> shall survive the repayment of the Obligations and the termination of this Agreement.</w:t>
      </w:r>
    </w:p>
    <w:p w:rsidR="00D153AD" w:rsidRDefault="00D153AD" w:rsidP="00D153AD">
      <w:pPr>
        <w:pStyle w:val="Legal2L2"/>
      </w:pPr>
      <w:bookmarkStart w:id="71" w:name="_Toc409013514"/>
      <w:bookmarkStart w:id="72" w:name="_Toc450771999"/>
      <w:bookmarkStart w:id="73" w:name="_Toc501445177"/>
      <w:r>
        <w:t>Collateral Agent May Act in its Individual Capacity</w:t>
      </w:r>
      <w:bookmarkEnd w:id="71"/>
      <w:bookmarkEnd w:id="72"/>
      <w:bookmarkEnd w:id="73"/>
    </w:p>
    <w:p w:rsidR="00D153AD" w:rsidRDefault="00D153AD" w:rsidP="00D153AD">
      <w:pPr>
        <w:pStyle w:val="BodyTextSSFirstLine10Justified"/>
      </w:pPr>
      <w:r>
        <w:t xml:space="preserve">River City Bank, and its </w:t>
      </w:r>
      <w:r>
        <w:rPr>
          <w:rFonts w:cs="Courier New"/>
        </w:rPr>
        <w:t xml:space="preserve">Affiliates may make loans to, accept deposits from and generally engage in any kind of </w:t>
      </w:r>
      <w:r>
        <w:t xml:space="preserve">business with </w:t>
      </w:r>
      <w:r w:rsidR="00CF25D7">
        <w:t>CPA</w:t>
      </w:r>
      <w:r>
        <w:t xml:space="preserve"> and its Affiliates as though it was not Collateral Agent hereunder.  </w:t>
      </w:r>
    </w:p>
    <w:p w:rsidR="00D153AD" w:rsidRDefault="00D153AD" w:rsidP="00D153AD">
      <w:pPr>
        <w:pStyle w:val="Legal2L2"/>
      </w:pPr>
      <w:bookmarkStart w:id="74" w:name="_Toc450772000"/>
      <w:bookmarkStart w:id="75" w:name="_Toc501445178"/>
      <w:bookmarkStart w:id="76" w:name="_Toc409013515"/>
      <w:r>
        <w:t>Successor Collateral Agent</w:t>
      </w:r>
      <w:bookmarkEnd w:id="74"/>
      <w:bookmarkEnd w:id="75"/>
      <w:r>
        <w:t xml:space="preserve">  </w:t>
      </w:r>
      <w:bookmarkEnd w:id="76"/>
    </w:p>
    <w:p w:rsidR="00D153AD" w:rsidRDefault="00D153AD" w:rsidP="00D153AD">
      <w:pPr>
        <w:pStyle w:val="Legal2L3"/>
      </w:pPr>
      <w:r>
        <w:t xml:space="preserve">Collateral Agent may resign at any time upon at least 60 days’ prior written notice to the Secured Creditors and </w:t>
      </w:r>
      <w:r w:rsidR="00CF25D7">
        <w:t>CPA</w:t>
      </w:r>
      <w:r>
        <w:t xml:space="preserve">, or may be removed by the demand of the Required Secured Creditors for cause at any time if Collateral Agent has failed to take any action that Collateral Agent is required to take hereunder after request by a Secured Creditor, or Collateral Agent has taken any action hereunder that Collateral Agent is not </w:t>
      </w:r>
      <w:r>
        <w:lastRenderedPageBreak/>
        <w:t xml:space="preserve">authorized to take hereunder or that violates the terms hereof and, in either case, has not remedied such failure or violation with reasonable promptness after a written request for corrective action is delivered to Collateral Agent.  After any resignation or removal hereunder of Collateral Agent, the provisions of this </w:t>
      </w:r>
      <w:r w:rsidRPr="00A73BAF">
        <w:rPr>
          <w:u w:val="single"/>
        </w:rPr>
        <w:t>Section 3</w:t>
      </w:r>
      <w:r>
        <w:t xml:space="preserve"> shall continue to be binding upon and inure to its benefit as to any actions taken or omitted to be taken by it in its capacity as Collateral Agent hereunder while it was Collateral Agent under this Agreement.</w:t>
      </w:r>
    </w:p>
    <w:p w:rsidR="00D153AD" w:rsidRDefault="00D153AD" w:rsidP="00D153AD">
      <w:pPr>
        <w:pStyle w:val="Legal2L3"/>
      </w:pPr>
      <w:r>
        <w:t xml:space="preserve">Upon receiving written notice of any such resignation or removal, a successor Collateral Agent, reasonably acceptable to </w:t>
      </w:r>
      <w:r w:rsidR="00CF25D7">
        <w:t>CPA</w:t>
      </w:r>
      <w:r>
        <w:t xml:space="preserve">, shall be appointed by the Secured Creditors </w:t>
      </w:r>
      <w:r w:rsidRPr="001E19D0">
        <w:t>provided</w:t>
      </w:r>
      <w:r>
        <w:t>, if</w:t>
      </w:r>
      <w:r w:rsidRPr="001E19D0">
        <w:t xml:space="preserve"> </w:t>
      </w:r>
      <w:r>
        <w:t>an</w:t>
      </w:r>
      <w:r w:rsidRPr="001E19D0">
        <w:t xml:space="preserve"> Event of Default</w:t>
      </w:r>
      <w:r>
        <w:t xml:space="preserve"> as to </w:t>
      </w:r>
      <w:r w:rsidR="00CF25D7">
        <w:t>CPA</w:t>
      </w:r>
      <w:r w:rsidRPr="001E19D0">
        <w:t xml:space="preserve"> has occurred </w:t>
      </w:r>
      <w:r>
        <w:t xml:space="preserve">no such acceptance of the successor Collateral Agent by </w:t>
      </w:r>
      <w:r w:rsidR="00CF25D7">
        <w:t>CPA</w:t>
      </w:r>
      <w:r>
        <w:t xml:space="preserve"> shall be required.  If a successor Collateral Agent shall not have been appointed pursuant to this </w:t>
      </w:r>
      <w:r>
        <w:rPr>
          <w:u w:val="single"/>
        </w:rPr>
        <w:t>Section 3.11(b)</w:t>
      </w:r>
      <w:r>
        <w:t xml:space="preserve"> within 60 days after Collateral Agent’s notice of resignation or upon removal of Collateral Agent, then any Secured Creditor or Collateral Agent (unless Collateral Agent is being removed) may petition a court of competent jurisdiction for the appointment of a successor Collateral Agent</w:t>
      </w:r>
      <w:r w:rsidRPr="00261B28">
        <w:t xml:space="preserve"> (it being expressly understood and agreed that any such petition by the Collateral Agent shall be at the expense of the Secured Creditors, jointly and severally)</w:t>
      </w:r>
      <w:r>
        <w:t xml:space="preserve"> and the Collateral Agent shall continue its functions in accordance with subsection (c) below.  The appointment of a successor Collateral Agent pursuant to this </w:t>
      </w:r>
      <w:r>
        <w:rPr>
          <w:u w:val="single"/>
        </w:rPr>
        <w:t>Section 3.11(b)</w:t>
      </w:r>
      <w:r>
        <w:t xml:space="preserve"> shall become effective upon the acceptance of the appointment as Collateral Agent hereunder by a successor Collateral Agent.  Upon such effective appointment, the successor Collateral Agent shall succeed to and become vested with all the rights, powers, privileges and duties of the retiring Collateral Agent.</w:t>
      </w:r>
    </w:p>
    <w:p w:rsidR="00D153AD" w:rsidRDefault="00D153AD" w:rsidP="00D153AD">
      <w:pPr>
        <w:pStyle w:val="Legal2L3"/>
      </w:pPr>
      <w:r>
        <w:t xml:space="preserve">The resignation or removal of a Collateral Agent shall take effect on the day specified in the notice described in </w:t>
      </w:r>
      <w:r>
        <w:rPr>
          <w:u w:val="single"/>
        </w:rPr>
        <w:t>Section 3.11(a)</w:t>
      </w:r>
      <w:r>
        <w:t xml:space="preserve">, unless previously a successor Collateral Agent shall have been appointed and shall have accepted such appointment, in which event such resignation or removal shall take effect immediately upon the acceptance of such appointment by such successor Collateral Agent, and </w:t>
      </w:r>
      <w:r>
        <w:rPr>
          <w:iCs/>
          <w:u w:val="single"/>
        </w:rPr>
        <w:t>provided</w:t>
      </w:r>
      <w:r>
        <w:rPr>
          <w:iCs/>
        </w:rPr>
        <w:t xml:space="preserve">, </w:t>
      </w:r>
      <w:r>
        <w:rPr>
          <w:iCs/>
          <w:u w:val="single"/>
        </w:rPr>
        <w:t>further</w:t>
      </w:r>
      <w:r>
        <w:rPr>
          <w:iCs/>
        </w:rPr>
        <w:t>,</w:t>
      </w:r>
      <w:r>
        <w:rPr>
          <w:i/>
        </w:rPr>
        <w:t xml:space="preserve"> </w:t>
      </w:r>
      <w:r>
        <w:t>that no resignation or removal shall be effective hereunder unless and until a successor Collateral Agent shall have been appointed and shall have accepted such appointment.</w:t>
      </w:r>
    </w:p>
    <w:p w:rsidR="00D153AD" w:rsidRDefault="00D153AD" w:rsidP="00D153AD">
      <w:pPr>
        <w:pStyle w:val="Legal2L3"/>
      </w:pPr>
      <w:r>
        <w:t xml:space="preserve">Upon the effective appointment of and acceptance by a successor Collateral Agent, the successor Collateral Agent shall succeed to and become vested with all the rights, powers, privileges and duties of the retiring Collateral Agent and the predecessor Collateral Agent hereby appoints the successor Collateral Agent the attorney-in-fact of such predecessor Collateral Agent to accomplish the purposes hereof, which appointment is coupled with an interest.  Such appointment and designation shall be full evidence of the right and authority to act as Collateral Agent hereunder and all power, duties, documents, rights and authority of the previous Collateral Agent shall rest in the successor, without any further deed or conveyance.  The predecessor Collateral Agent shall, nevertheless, on the written request of the Secured Creditors or successor Collateral Agent, execute and deliver any other such instrument transferring to such successor Collateral Agent all the Collateral, properties, rights, power, duties, authority and title of such predecessor.  In connection with the resignation or removal of Collateral Agent, </w:t>
      </w:r>
      <w:r w:rsidR="00CF25D7">
        <w:lastRenderedPageBreak/>
        <w:t>CPA</w:t>
      </w:r>
      <w:r>
        <w:t>, to the extent requested by the Secured Creditors or Collateral Agent, shall procure and execute any and all documents, conveyances or instruments requested, including any documentation appropriate to reflect the transfer of the Lien or other rights granted herein to such successor Collateral Agent.</w:t>
      </w:r>
    </w:p>
    <w:p w:rsidR="00D153AD" w:rsidRDefault="00D153AD" w:rsidP="00D153AD">
      <w:pPr>
        <w:pStyle w:val="Legal2L1"/>
      </w:pPr>
      <w:bookmarkStart w:id="77" w:name="_Toc409013516"/>
      <w:r>
        <w:t xml:space="preserve">  </w:t>
      </w:r>
      <w:bookmarkStart w:id="78" w:name="_Toc450772001"/>
      <w:bookmarkStart w:id="79" w:name="_Toc501445179"/>
      <w:r>
        <w:t>Actions by Collateral Agent</w:t>
      </w:r>
      <w:bookmarkEnd w:id="77"/>
      <w:bookmarkEnd w:id="78"/>
      <w:bookmarkEnd w:id="79"/>
    </w:p>
    <w:p w:rsidR="00D153AD" w:rsidRDefault="00D153AD" w:rsidP="00D153AD">
      <w:pPr>
        <w:pStyle w:val="Legal2L2"/>
      </w:pPr>
      <w:bookmarkStart w:id="80" w:name="_Toc409013517"/>
      <w:bookmarkStart w:id="81" w:name="_Toc450772002"/>
      <w:bookmarkStart w:id="82" w:name="_Toc501445180"/>
      <w:r>
        <w:t>Duties and Obligations</w:t>
      </w:r>
      <w:bookmarkEnd w:id="80"/>
      <w:bookmarkEnd w:id="81"/>
      <w:bookmarkEnd w:id="82"/>
    </w:p>
    <w:p w:rsidR="00D153AD" w:rsidRDefault="00D153AD" w:rsidP="00D153AD">
      <w:pPr>
        <w:pStyle w:val="BodyTextSSFirstLine10Justified"/>
      </w:pPr>
      <w:r>
        <w:t xml:space="preserve">The duties and obligations of Collateral Agent are only those set forth in this Agreement and the Security Agreement.  The Collateral Agent shall not have any duty or obligation to manage, control, use, sell, dispose of or otherwise deal with the Collateral, or to otherwise take or refrain from taking any action hereunder, except as expressly provided by the terms hereof or in written instructions received pursuant hereto, and no implied duties or obligations shall be read into this Agreement against the Collateral Agent.  Upon the written instruction at any time and from time to time of the Required Secured Creditors, the Collateral Agent shall take such action or refrain from taking such action, not inconsistent with the provisions of this Agreement, as may be specified in such instruction. Notwithstanding the foregoing, Collateral Agent shall not be required to take, or refrain from taking, any action that, in its opinion or in the opinion of its counsel, may expose Collateral Agent (as such or in its individual capacity) to liability.  Collateral Agent (as such or in its individual capacity) shall not be liable for any action it takes or omits to take in good faith which it believes to be authorized or within its rights or powers; </w:t>
      </w:r>
      <w:r>
        <w:rPr>
          <w:u w:val="single"/>
        </w:rPr>
        <w:t>provided</w:t>
      </w:r>
      <w:r>
        <w:t xml:space="preserve">, </w:t>
      </w:r>
      <w:r>
        <w:rPr>
          <w:u w:val="single"/>
        </w:rPr>
        <w:t>however</w:t>
      </w:r>
      <w:r>
        <w:t>, that such action or omission by Collateral Agent does not constitute willful misconduct, gross negligence or bad faith.  The Collateral Agent shall not be obligated to expend its own funds or to incur any obligation in its individual capacity in the performance of any of its obligations under or in connection with this Agreement, the Security Agreement, the Control Agreements or any related document.</w:t>
      </w:r>
    </w:p>
    <w:p w:rsidR="00D153AD" w:rsidRDefault="00D153AD" w:rsidP="00D153AD">
      <w:pPr>
        <w:pStyle w:val="Legal2L2"/>
      </w:pPr>
      <w:bookmarkStart w:id="83" w:name="_Toc409013518"/>
      <w:bookmarkStart w:id="84" w:name="_Toc450772003"/>
      <w:bookmarkStart w:id="85" w:name="_Toc501445181"/>
      <w:r>
        <w:t>Voting; Amendments to Transaction Agreements</w:t>
      </w:r>
      <w:bookmarkEnd w:id="83"/>
      <w:bookmarkEnd w:id="84"/>
      <w:bookmarkEnd w:id="85"/>
    </w:p>
    <w:p w:rsidR="00D153AD" w:rsidRDefault="00D153AD" w:rsidP="00D153AD">
      <w:pPr>
        <w:pStyle w:val="BodyTextSSFirstLine10Justified"/>
      </w:pPr>
      <w:r>
        <w:t xml:space="preserve">Collateral Agent shall act at the written instruction of the Required Secured Creditors in connection with all material actions, matters or decisions, or any actions, matters or decisions requiring a vote or instruction under this Agreement, under the Control Agreements or the Security Agreement, including </w:t>
      </w:r>
      <w:r w:rsidRPr="003F5E4C">
        <w:t xml:space="preserve">with </w:t>
      </w:r>
      <w:r>
        <w:t xml:space="preserve">respect to </w:t>
      </w:r>
      <w:r>
        <w:rPr>
          <w:u w:val="single"/>
        </w:rPr>
        <w:t>Section 5.01</w:t>
      </w:r>
      <w:r>
        <w:t xml:space="preserve"> of the Security Agreement</w:t>
      </w:r>
      <w:r w:rsidRPr="003F5E4C">
        <w:t>.</w:t>
      </w:r>
      <w:r>
        <w:t xml:space="preserve">  </w:t>
      </w:r>
      <w:r>
        <w:rPr>
          <w:shd w:val="clear" w:color="auto" w:fill="FFFFFF"/>
        </w:rPr>
        <w:t>Notwithstanding the foregoing</w:t>
      </w:r>
      <w:bookmarkStart w:id="86" w:name="_cp_text_1_210"/>
      <w:r>
        <w:rPr>
          <w:shd w:val="clear" w:color="auto" w:fill="FFFFFF"/>
        </w:rPr>
        <w:t xml:space="preserve"> or anything in any Transaction Agreement to the contrary, without the prior written consent of all of the Secured Creditors, Collateral Agent shall not enter into any </w:t>
      </w:r>
      <w:bookmarkStart w:id="87" w:name="_cp_text_1_212"/>
      <w:bookmarkEnd w:id="86"/>
      <w:r>
        <w:rPr>
          <w:shd w:val="clear" w:color="auto" w:fill="FFFFFF"/>
        </w:rPr>
        <w:t xml:space="preserve">amendments, modifications, restatements, extensions or supplements of this Agreement, the Control Agreements or </w:t>
      </w:r>
      <w:bookmarkEnd w:id="87"/>
      <w:r>
        <w:rPr>
          <w:shd w:val="clear" w:color="auto" w:fill="FFFFFF"/>
        </w:rPr>
        <w:t>the Security Agreement</w:t>
      </w:r>
      <w:r>
        <w:t>.</w:t>
      </w:r>
    </w:p>
    <w:p w:rsidR="00D153AD" w:rsidRDefault="00D153AD" w:rsidP="00D153AD">
      <w:pPr>
        <w:pStyle w:val="Legal2L2"/>
      </w:pPr>
      <w:bookmarkStart w:id="88" w:name="_Toc409013519"/>
      <w:bookmarkStart w:id="89" w:name="_Toc450772004"/>
      <w:bookmarkStart w:id="90" w:name="_Toc501445182"/>
      <w:r>
        <w:t>Actions Pertaining to the Collateral</w:t>
      </w:r>
      <w:bookmarkEnd w:id="88"/>
      <w:bookmarkEnd w:id="89"/>
      <w:bookmarkEnd w:id="90"/>
    </w:p>
    <w:p w:rsidR="00D153AD" w:rsidRDefault="00D153AD" w:rsidP="00D153AD">
      <w:pPr>
        <w:pStyle w:val="BodyTextSSFirstLine10Justified"/>
      </w:pPr>
      <w:r>
        <w:t xml:space="preserve">Collateral Agent has the sole and exclusive standing and right to assert claims relating to the Collateral, and no Secured Creditor may enforce or assert against </w:t>
      </w:r>
      <w:r w:rsidR="00CF25D7">
        <w:t>CPA</w:t>
      </w:r>
      <w:r>
        <w:t xml:space="preserve">, the Deposit Accounts, the Depositary Bank, or any other Person, any claims relating to the Collateral.  Collateral Agent shall </w:t>
      </w:r>
      <w:bookmarkStart w:id="91" w:name="_cp_text_1_214"/>
      <w:r>
        <w:t>only</w:t>
      </w:r>
      <w:bookmarkEnd w:id="91"/>
      <w:r>
        <w:t xml:space="preserve"> act at the </w:t>
      </w:r>
      <w:bookmarkStart w:id="92" w:name="_cp_text_1_215"/>
      <w:r>
        <w:t>written</w:t>
      </w:r>
      <w:bookmarkEnd w:id="92"/>
      <w:r>
        <w:t xml:space="preserve"> instruction of the Required Secured Creditors </w:t>
      </w:r>
      <w:bookmarkStart w:id="93" w:name="_cp_text_1_221"/>
      <w:r>
        <w:t>in</w:t>
      </w:r>
      <w:r>
        <w:rPr>
          <w:shd w:val="clear" w:color="auto" w:fill="FFFFFF"/>
        </w:rPr>
        <w:t xml:space="preserve"> </w:t>
      </w:r>
      <w:bookmarkStart w:id="94" w:name="_cp_text_1_219"/>
      <w:r>
        <w:rPr>
          <w:shd w:val="clear" w:color="auto" w:fill="FFFFFF"/>
        </w:rPr>
        <w:t xml:space="preserve">(a) taking any action </w:t>
      </w:r>
      <w:bookmarkEnd w:id="94"/>
      <w:r>
        <w:rPr>
          <w:shd w:val="clear" w:color="auto" w:fill="FFFFFF"/>
        </w:rPr>
        <w:t xml:space="preserve">under this Agreement, the Security Agreement or the Control Agreements with respect to the Collateral following an Event of Default and (b) asserting any </w:t>
      </w:r>
      <w:r>
        <w:rPr>
          <w:shd w:val="clear" w:color="auto" w:fill="FFFFFF"/>
        </w:rPr>
        <w:lastRenderedPageBreak/>
        <w:t xml:space="preserve">claim under this Agreement, the Security Agreement or </w:t>
      </w:r>
      <w:bookmarkEnd w:id="93"/>
      <w:r>
        <w:rPr>
          <w:shd w:val="clear" w:color="auto" w:fill="FFFFFF"/>
        </w:rPr>
        <w:t>the Control Agreements</w:t>
      </w:r>
      <w:r>
        <w:t xml:space="preserve">.  Notwithstanding the foregoing, if Collateral Agent deems it prudent to </w:t>
      </w:r>
      <w:bookmarkStart w:id="95" w:name="_cp_text_1_223"/>
      <w:r>
        <w:t xml:space="preserve">take reasonable actions, </w:t>
      </w:r>
      <w:bookmarkEnd w:id="95"/>
      <w:r>
        <w:t xml:space="preserve">without the instruction of </w:t>
      </w:r>
      <w:bookmarkStart w:id="96" w:name="_cp_text_1_225"/>
      <w:r>
        <w:t xml:space="preserve">a </w:t>
      </w:r>
      <w:bookmarkEnd w:id="96"/>
      <w:r>
        <w:t xml:space="preserve">Secured </w:t>
      </w:r>
      <w:bookmarkStart w:id="97" w:name="_cp_text_1_227"/>
      <w:r>
        <w:t xml:space="preserve">Creditor, </w:t>
      </w:r>
      <w:bookmarkEnd w:id="97"/>
      <w:r>
        <w:t>to protect the Collateral, it may (but shall be under no obligation to) do so and thereafter provide written notice to all the Secured Creditors of such actions, and no provision of this Agreement shall restrict Collateral Agent from exercising such rights and no liability shall be imposed on Collateral Agent for omitting to exercise such rights.</w:t>
      </w:r>
    </w:p>
    <w:p w:rsidR="00D153AD" w:rsidRDefault="00D153AD" w:rsidP="00D153AD">
      <w:pPr>
        <w:pStyle w:val="Legal2L2"/>
      </w:pPr>
      <w:bookmarkStart w:id="98" w:name="_Toc409013520"/>
      <w:bookmarkStart w:id="99" w:name="_Toc450772005"/>
      <w:bookmarkStart w:id="100" w:name="_Toc501445183"/>
      <w:r>
        <w:t>Duty of Care</w:t>
      </w:r>
      <w:bookmarkEnd w:id="98"/>
      <w:bookmarkEnd w:id="99"/>
      <w:bookmarkEnd w:id="100"/>
    </w:p>
    <w:p w:rsidR="00D153AD" w:rsidRDefault="00D153AD" w:rsidP="00D153AD">
      <w:pPr>
        <w:pStyle w:val="BodyTextSSFirstLine10Justified"/>
      </w:pPr>
      <w:r>
        <w:t xml:space="preserve">Collateral Agent shall have no duty or obligation as to the collection or protection of the Collateral or any income thereon, nor as to the preservation of rights against prior parties, nor as to the preservation of rights pertaining to the Collateral beyond the safe custody of any Collateral in Collateral Agent’s actual possession.  Without limiting the generality of the foregoing, Collateral Agent shall have no duty or obligation (a) other than to instruct </w:t>
      </w:r>
      <w:r w:rsidR="00CF25D7">
        <w:t>CPA</w:t>
      </w:r>
      <w:r>
        <w:t xml:space="preserve"> as set forth in </w:t>
      </w:r>
      <w:r w:rsidRPr="005B1EF6">
        <w:rPr>
          <w:u w:val="single"/>
        </w:rPr>
        <w:t>Section 4.05</w:t>
      </w:r>
      <w:r>
        <w:t xml:space="preserve"> of the Security Agreement, to see to any recording or filing of any financing statement evidencing a security interest in the Collateral, or to see to the maintenance of any such recording or filing, (b) to see to the payment or discharge of any tax, assessment or other governmental charge or any Lien or encumbrance of any kind owing with respect to, assessed or levied against any part of the Collateral, (c) to confirm or verify the contents of any reports or certificates delivered to Collateral Agent reasonably believed by it to be genuine and to have been signed or presented by the proper party or parties, or (d) to ascertain or inquire as to the performance of observance by any other Person of any representations, warranties or covenants.  Collateral Agent may require an </w:t>
      </w:r>
      <w:r w:rsidRPr="00546538">
        <w:t xml:space="preserve">officer’s certificate </w:t>
      </w:r>
      <w:r>
        <w:t>or an opinion of counsel before acting or refraining from acting, and Collateral Agent shall not be liable for any action it takes or omits to take in good faith in reliance on an officer’s certificate or an opinion of counsel.</w:t>
      </w:r>
    </w:p>
    <w:p w:rsidR="00D153AD" w:rsidRDefault="00D153AD" w:rsidP="00D153AD">
      <w:pPr>
        <w:pStyle w:val="Legal2L2"/>
      </w:pPr>
      <w:bookmarkStart w:id="101" w:name="_Toc409013521"/>
      <w:bookmarkStart w:id="102" w:name="_Toc450772006"/>
      <w:bookmarkStart w:id="103" w:name="_Toc501445184"/>
      <w:r>
        <w:t>Further Assurances</w:t>
      </w:r>
      <w:bookmarkEnd w:id="101"/>
      <w:bookmarkEnd w:id="102"/>
      <w:bookmarkEnd w:id="103"/>
    </w:p>
    <w:p w:rsidR="00D153AD" w:rsidRDefault="00CF25D7" w:rsidP="00D153AD">
      <w:pPr>
        <w:pStyle w:val="BodyTextSSFirstLine10Justified"/>
      </w:pPr>
      <w:r>
        <w:t>CPA</w:t>
      </w:r>
      <w:r w:rsidR="00D153AD">
        <w:t xml:space="preserve"> and each Secured Creditor shall take such actions and cooperate with Collateral Agent as may be reasonably requested, and execute such documents as may be reasonably necessary, to carry out or effect the intent of the parties hereto.</w:t>
      </w:r>
    </w:p>
    <w:p w:rsidR="00D153AD" w:rsidRDefault="00D153AD" w:rsidP="00D153AD">
      <w:pPr>
        <w:pStyle w:val="Legal2L2"/>
      </w:pPr>
      <w:bookmarkStart w:id="104" w:name="_Toc409013522"/>
      <w:bookmarkStart w:id="105" w:name="_Toc501445185"/>
      <w:bookmarkStart w:id="106" w:name="_Toc450772007"/>
      <w:r>
        <w:t>Distribution of Proceeds of Collateral</w:t>
      </w:r>
      <w:bookmarkEnd w:id="104"/>
      <w:bookmarkEnd w:id="105"/>
      <w:r>
        <w:t xml:space="preserve">  </w:t>
      </w:r>
    </w:p>
    <w:bookmarkEnd w:id="106"/>
    <w:p w:rsidR="00D153AD" w:rsidRDefault="00D153AD" w:rsidP="00D153AD">
      <w:pPr>
        <w:pStyle w:val="BodyTextSSFirstLine10Justified"/>
      </w:pPr>
      <w:r>
        <w:t xml:space="preserve">Collateral Agent shall distribute the Proceeds of the Collateral as provided in </w:t>
      </w:r>
      <w:r w:rsidRPr="002D37F0">
        <w:rPr>
          <w:u w:val="single"/>
        </w:rPr>
        <w:t>Section 6.02</w:t>
      </w:r>
      <w:r>
        <w:t xml:space="preserve"> of the Security Agreement.  Collateral Agent shall rely on the provisions in </w:t>
      </w:r>
      <w:r w:rsidRPr="00724D5E">
        <w:rPr>
          <w:u w:val="single"/>
        </w:rPr>
        <w:t>Section</w:t>
      </w:r>
      <w:r>
        <w:rPr>
          <w:u w:val="single"/>
        </w:rPr>
        <w:t> </w:t>
      </w:r>
      <w:r w:rsidRPr="00724D5E">
        <w:rPr>
          <w:u w:val="single"/>
        </w:rPr>
        <w:t>6</w:t>
      </w:r>
      <w:r>
        <w:t xml:space="preserve"> of the Security Agreement for calculating the Obligations payable from such Proceeds.  Collateral Agent has no duty or obligation to make an independent inquiry regarding the foregoing calculations or the facts on which such calculations are based. </w:t>
      </w:r>
    </w:p>
    <w:p w:rsidR="00D153AD" w:rsidRDefault="00D153AD" w:rsidP="00D153AD">
      <w:pPr>
        <w:pStyle w:val="Legal2L2"/>
      </w:pPr>
      <w:bookmarkStart w:id="107" w:name="_Toc409013523"/>
      <w:bookmarkStart w:id="108" w:name="_Toc450772008"/>
      <w:bookmarkStart w:id="109" w:name="_Toc501445186"/>
      <w:r>
        <w:t>Deposit Accounts</w:t>
      </w:r>
      <w:bookmarkEnd w:id="107"/>
      <w:bookmarkEnd w:id="108"/>
      <w:bookmarkEnd w:id="109"/>
    </w:p>
    <w:p w:rsidR="00D153AD" w:rsidRDefault="00D153AD" w:rsidP="00D153AD">
      <w:pPr>
        <w:pStyle w:val="BodyTextSSFirstLine10Justified"/>
      </w:pPr>
      <w:r>
        <w:t xml:space="preserve">Subject to distributions permitted under the Security Agreement or this Agreement, the Proceeds of Collateral shall be maintained in the Deposit Accounts, and no such account shall be required to be interest bearing.  </w:t>
      </w:r>
    </w:p>
    <w:p w:rsidR="00D153AD" w:rsidRDefault="00D153AD" w:rsidP="00D153AD">
      <w:pPr>
        <w:pStyle w:val="Legal2L2"/>
      </w:pPr>
      <w:bookmarkStart w:id="110" w:name="_Toc409013524"/>
      <w:bookmarkStart w:id="111" w:name="_Toc450772009"/>
      <w:bookmarkStart w:id="112" w:name="_Toc501445187"/>
      <w:r>
        <w:lastRenderedPageBreak/>
        <w:t>Restoration of Obligations</w:t>
      </w:r>
      <w:bookmarkEnd w:id="110"/>
      <w:bookmarkEnd w:id="111"/>
      <w:bookmarkEnd w:id="112"/>
    </w:p>
    <w:p w:rsidR="00D153AD" w:rsidRDefault="00D153AD" w:rsidP="00D153AD">
      <w:pPr>
        <w:pStyle w:val="BodyTextSSFirstLine10Justified"/>
        <w:rPr>
          <w:color w:val="000000"/>
        </w:rPr>
      </w:pPr>
      <w:r>
        <w:t>In the event any payment of, or any application of any amount, asset or property to, any of the</w:t>
      </w:r>
      <w:r>
        <w:rPr>
          <w:color w:val="000000"/>
        </w:rPr>
        <w:t xml:space="preserve"> </w:t>
      </w:r>
      <w:r>
        <w:t>Obligations owed to any Secured Creditor or any obligations owed to Collateral Agent under the Security Agreement or this Agreement</w:t>
      </w:r>
      <w:r>
        <w:rPr>
          <w:color w:val="000000"/>
        </w:rPr>
        <w:t xml:space="preserve">, or any part thereof, made at any time (including, without limitation, made prior to any applicable Bankruptcy Proceeding) is rescinded or are otherwise to be restored or returned by such Secured Creditor or Collateral Agent at any time after such payment or application, whether by order of any court, by settlement, or otherwise, then </w:t>
      </w:r>
      <w:r>
        <w:t xml:space="preserve">the respective obligations and the security interests of such Person </w:t>
      </w:r>
      <w:r>
        <w:rPr>
          <w:color w:val="000000"/>
        </w:rPr>
        <w:t>shall be reinstated, all as though such payment or application had never been made.</w:t>
      </w:r>
    </w:p>
    <w:p w:rsidR="00D153AD" w:rsidRDefault="00D153AD" w:rsidP="00D153AD">
      <w:pPr>
        <w:pStyle w:val="Legal2L2"/>
      </w:pPr>
      <w:bookmarkStart w:id="113" w:name="_Toc409013525"/>
      <w:bookmarkStart w:id="114" w:name="_Toc450772010"/>
      <w:bookmarkStart w:id="115" w:name="_Toc501445188"/>
      <w:r>
        <w:t>Privileged Materials</w:t>
      </w:r>
      <w:bookmarkEnd w:id="113"/>
      <w:bookmarkEnd w:id="114"/>
      <w:bookmarkEnd w:id="115"/>
    </w:p>
    <w:p w:rsidR="00D153AD" w:rsidRDefault="00D153AD" w:rsidP="00D153AD">
      <w:pPr>
        <w:pStyle w:val="BodyText"/>
        <w:ind w:firstLine="1440"/>
        <w:jc w:val="both"/>
      </w:pPr>
      <w:r>
        <w:t>With respect to all materials and communications relating to the Collateral with or in the possession of Collateral Agent or its counsel that are subject to any claim of privilege in favor of Collateral Agent, each Secured Creditor agrees that Collateral Agent shall not be required to take any action under this Agreement that compromises the privileged nature of such conversations or materials, and all such privileges shall be preserved.</w:t>
      </w:r>
    </w:p>
    <w:p w:rsidR="00D153AD" w:rsidRPr="001D18C1" w:rsidRDefault="00D153AD" w:rsidP="00D153AD">
      <w:pPr>
        <w:pStyle w:val="Legal2L2"/>
      </w:pPr>
      <w:bookmarkStart w:id="116" w:name="_Toc501445189"/>
      <w:r w:rsidRPr="005570D3">
        <w:t xml:space="preserve">Action Upon </w:t>
      </w:r>
      <w:r>
        <w:t>Instruction</w:t>
      </w:r>
      <w:bookmarkEnd w:id="116"/>
    </w:p>
    <w:p w:rsidR="00D153AD" w:rsidRDefault="00D153AD" w:rsidP="00D153AD">
      <w:pPr>
        <w:pStyle w:val="Style27"/>
        <w:numPr>
          <w:ilvl w:val="0"/>
          <w:numId w:val="0"/>
        </w:numPr>
        <w:ind w:firstLine="1440"/>
        <w:jc w:val="both"/>
      </w:pPr>
      <w:r w:rsidRPr="005570D3">
        <w:rPr>
          <w:szCs w:val="24"/>
        </w:rPr>
        <w:t xml:space="preserve">Whenever the </w:t>
      </w:r>
      <w:r>
        <w:rPr>
          <w:szCs w:val="24"/>
        </w:rPr>
        <w:t>Collateral Agent</w:t>
      </w:r>
      <w:r w:rsidRPr="005570D3">
        <w:rPr>
          <w:szCs w:val="24"/>
        </w:rPr>
        <w:t xml:space="preserve"> is unable to decide between alternative courses of action permitted or required by the terms of this Agreement or any document, or is unsure as to the application, intent, interpretation or meaning of any provision of this Agreement or any other document, or any such provision may be ambiguous as to its application or in conflict with any other applicable provision, permits any determination by the </w:t>
      </w:r>
      <w:r>
        <w:rPr>
          <w:szCs w:val="24"/>
        </w:rPr>
        <w:t>Collateral Agent</w:t>
      </w:r>
      <w:r w:rsidRPr="005570D3">
        <w:rPr>
          <w:szCs w:val="24"/>
        </w:rPr>
        <w:t xml:space="preserve">, or is silent or incomplete as to the course of action that the </w:t>
      </w:r>
      <w:r>
        <w:rPr>
          <w:szCs w:val="24"/>
        </w:rPr>
        <w:t>Collateral Agent</w:t>
      </w:r>
      <w:r w:rsidRPr="005570D3">
        <w:rPr>
          <w:szCs w:val="24"/>
        </w:rPr>
        <w:t xml:space="preserve"> is required to take with respect to a particular set of facts, then the </w:t>
      </w:r>
      <w:r>
        <w:rPr>
          <w:szCs w:val="24"/>
        </w:rPr>
        <w:t>Collateral Agent</w:t>
      </w:r>
      <w:r w:rsidRPr="005570D3">
        <w:rPr>
          <w:szCs w:val="24"/>
        </w:rPr>
        <w:t xml:space="preserve"> may give notice (in such form as shall be appropriate under the circumstances) to the </w:t>
      </w:r>
      <w:r>
        <w:rPr>
          <w:szCs w:val="24"/>
        </w:rPr>
        <w:t>Secured Creditors</w:t>
      </w:r>
      <w:r w:rsidRPr="005570D3">
        <w:rPr>
          <w:szCs w:val="24"/>
        </w:rPr>
        <w:t xml:space="preserve"> requesting </w:t>
      </w:r>
      <w:r>
        <w:rPr>
          <w:szCs w:val="24"/>
        </w:rPr>
        <w:t>instruction</w:t>
      </w:r>
      <w:r w:rsidRPr="005570D3">
        <w:rPr>
          <w:szCs w:val="24"/>
        </w:rPr>
        <w:t xml:space="preserve"> as to the course of action to be adopted, and, to the extent the </w:t>
      </w:r>
      <w:r>
        <w:rPr>
          <w:szCs w:val="24"/>
        </w:rPr>
        <w:t>Collateral Agent</w:t>
      </w:r>
      <w:r w:rsidRPr="005570D3">
        <w:rPr>
          <w:szCs w:val="24"/>
        </w:rPr>
        <w:t xml:space="preserve"> acts or refrains from acting in good faith in accordance with any such written </w:t>
      </w:r>
      <w:r>
        <w:rPr>
          <w:szCs w:val="24"/>
        </w:rPr>
        <w:t>instruction</w:t>
      </w:r>
      <w:r w:rsidRPr="005570D3">
        <w:rPr>
          <w:szCs w:val="24"/>
        </w:rPr>
        <w:t xml:space="preserve"> of </w:t>
      </w:r>
      <w:r>
        <w:rPr>
          <w:szCs w:val="24"/>
        </w:rPr>
        <w:t>the Required Secured Creditors</w:t>
      </w:r>
      <w:r w:rsidRPr="005570D3">
        <w:rPr>
          <w:szCs w:val="24"/>
        </w:rPr>
        <w:t xml:space="preserve">  received,</w:t>
      </w:r>
      <w:r>
        <w:rPr>
          <w:szCs w:val="24"/>
        </w:rPr>
        <w:t xml:space="preserve"> </w:t>
      </w:r>
      <w:r w:rsidRPr="005570D3">
        <w:rPr>
          <w:szCs w:val="24"/>
        </w:rPr>
        <w:t xml:space="preserve">the </w:t>
      </w:r>
      <w:r>
        <w:rPr>
          <w:szCs w:val="24"/>
        </w:rPr>
        <w:t>Collateral Agent</w:t>
      </w:r>
      <w:r w:rsidRPr="005570D3">
        <w:rPr>
          <w:szCs w:val="24"/>
        </w:rPr>
        <w:t xml:space="preserve"> shall not be personally liable on account of such action or  inaction to any Person.  If the </w:t>
      </w:r>
      <w:r>
        <w:rPr>
          <w:szCs w:val="24"/>
        </w:rPr>
        <w:t xml:space="preserve">Collateral Agent </w:t>
      </w:r>
      <w:r w:rsidRPr="005570D3">
        <w:rPr>
          <w:szCs w:val="24"/>
        </w:rPr>
        <w:t xml:space="preserve">shall not have received appropriate </w:t>
      </w:r>
      <w:r>
        <w:rPr>
          <w:szCs w:val="24"/>
        </w:rPr>
        <w:t>instruction</w:t>
      </w:r>
      <w:r w:rsidRPr="005570D3">
        <w:rPr>
          <w:szCs w:val="24"/>
        </w:rPr>
        <w:t xml:space="preserve"> </w:t>
      </w:r>
      <w:r>
        <w:rPr>
          <w:szCs w:val="24"/>
        </w:rPr>
        <w:t xml:space="preserve">from the Required Secured Creditors </w:t>
      </w:r>
      <w:r w:rsidRPr="005570D3">
        <w:rPr>
          <w:szCs w:val="24"/>
        </w:rPr>
        <w:t>within ten (10) days of such notice (or within such shorter period of time as reasonably may be specified in such notice or may be necessary under the circumstances) it may, but shall be under no duty to, take or refrain from taking such action which is consistent, in its view, with this Agreement</w:t>
      </w:r>
      <w:r>
        <w:rPr>
          <w:szCs w:val="24"/>
        </w:rPr>
        <w:t>, the Security Agreement, and the Control Agreements or other documents</w:t>
      </w:r>
      <w:r w:rsidRPr="005570D3">
        <w:rPr>
          <w:szCs w:val="24"/>
        </w:rPr>
        <w:t xml:space="preserve">, and as it shall deem to be in the best interests of the </w:t>
      </w:r>
      <w:r>
        <w:rPr>
          <w:szCs w:val="24"/>
        </w:rPr>
        <w:t>Secured Creditors</w:t>
      </w:r>
      <w:r w:rsidRPr="005570D3">
        <w:rPr>
          <w:szCs w:val="24"/>
        </w:rPr>
        <w:t xml:space="preserve">, and the </w:t>
      </w:r>
      <w:r>
        <w:rPr>
          <w:szCs w:val="24"/>
        </w:rPr>
        <w:t>Collateral Agent</w:t>
      </w:r>
      <w:r w:rsidRPr="005570D3">
        <w:rPr>
          <w:szCs w:val="24"/>
        </w:rPr>
        <w:t xml:space="preserve"> shall have no personal liability to any Person for any such action or inaction. </w:t>
      </w:r>
    </w:p>
    <w:p w:rsidR="00D153AD" w:rsidRDefault="00D153AD" w:rsidP="00D153AD">
      <w:pPr>
        <w:pStyle w:val="Legal2L1"/>
      </w:pPr>
      <w:bookmarkStart w:id="117" w:name="_Toc409013526"/>
      <w:r>
        <w:t xml:space="preserve">  </w:t>
      </w:r>
      <w:bookmarkStart w:id="118" w:name="_Toc450772011"/>
      <w:bookmarkStart w:id="119" w:name="_Toc501445190"/>
      <w:r>
        <w:t>Bankruptcy Proceedings</w:t>
      </w:r>
      <w:bookmarkEnd w:id="117"/>
      <w:bookmarkEnd w:id="118"/>
      <w:bookmarkEnd w:id="119"/>
    </w:p>
    <w:p w:rsidR="00D153AD" w:rsidRDefault="00D153AD" w:rsidP="00D153AD">
      <w:pPr>
        <w:pStyle w:val="Body1"/>
      </w:pPr>
      <w:r>
        <w:t xml:space="preserve">The following provisions shall apply during any Bankruptcy Proceeding of </w:t>
      </w:r>
      <w:r w:rsidR="00CF25D7">
        <w:t>CPA</w:t>
      </w:r>
      <w:r>
        <w:t>:</w:t>
      </w:r>
    </w:p>
    <w:p w:rsidR="00D153AD" w:rsidRDefault="00D153AD" w:rsidP="00D153AD">
      <w:pPr>
        <w:pStyle w:val="Legal2L3"/>
      </w:pPr>
      <w:r>
        <w:t xml:space="preserve">Collateral Agent shall represent all Secured Creditors in connection with all matters directly relating solely to the Collateral, use of cash collateral, relief from the </w:t>
      </w:r>
      <w:r>
        <w:lastRenderedPageBreak/>
        <w:t>automatic stay and adequate protection.  In such Bankruptcy Proceeding, Collateral Agent shall act on the instruction of the Required Secured Creditors.</w:t>
      </w:r>
    </w:p>
    <w:p w:rsidR="00D153AD" w:rsidRDefault="00D153AD" w:rsidP="00D153AD">
      <w:pPr>
        <w:pStyle w:val="Legal2L3"/>
      </w:pPr>
      <w:r>
        <w:t>Each Secured Creditor shall be free to act independently on any issue not directly relating solely to the Collateral.</w:t>
      </w:r>
    </w:p>
    <w:p w:rsidR="00D153AD" w:rsidRDefault="00D153AD" w:rsidP="00D153AD">
      <w:pPr>
        <w:pStyle w:val="Legal2L3"/>
      </w:pPr>
      <w:r>
        <w:t xml:space="preserve">Each Secured Creditor shall file its own proof of claim in respect of the Obligations owing to it.  Collateral Agent shall have the right to file (but has no obligation to file) a proof of claim in its capacity as Collateral Agent in respect of any or all of the Obligations.  </w:t>
      </w:r>
    </w:p>
    <w:p w:rsidR="00D153AD" w:rsidRDefault="00D153AD" w:rsidP="00D153AD">
      <w:pPr>
        <w:pStyle w:val="Legal2L3"/>
      </w:pPr>
      <w:r>
        <w:t xml:space="preserve">Each Secured Creditor shall have the sole right to vote the claims pertaining to the Obligations owing to it by </w:t>
      </w:r>
      <w:r w:rsidR="00CF25D7">
        <w:t>CPA</w:t>
      </w:r>
      <w:r>
        <w:t>.</w:t>
      </w:r>
    </w:p>
    <w:p w:rsidR="00D153AD" w:rsidRDefault="00D153AD" w:rsidP="00D153AD">
      <w:pPr>
        <w:pStyle w:val="Legal2L3"/>
      </w:pPr>
      <w:r>
        <w:t xml:space="preserve">Any </w:t>
      </w:r>
      <w:r w:rsidR="003268F5">
        <w:t xml:space="preserve">Collateral </w:t>
      </w:r>
      <w:r>
        <w:t xml:space="preserve">received by any Secured Creditor with respect to the Obligations owing to it as a result of, or during, any Bankruptcy Proceeding will be delivered promptly to Collateral Agent for distribution in accordance with </w:t>
      </w:r>
      <w:r>
        <w:rPr>
          <w:u w:val="single"/>
        </w:rPr>
        <w:t>Section 4.6</w:t>
      </w:r>
      <w:r>
        <w:t>.</w:t>
      </w:r>
    </w:p>
    <w:p w:rsidR="00D153AD" w:rsidRDefault="00D153AD" w:rsidP="00D153AD">
      <w:pPr>
        <w:pStyle w:val="Legal2L1"/>
      </w:pPr>
      <w:bookmarkStart w:id="120" w:name="_Toc409013527"/>
      <w:r>
        <w:t xml:space="preserve">  </w:t>
      </w:r>
      <w:bookmarkStart w:id="121" w:name="_Toc450772012"/>
      <w:bookmarkStart w:id="122" w:name="_Toc501445191"/>
      <w:r>
        <w:t>Miscellaneous</w:t>
      </w:r>
      <w:bookmarkEnd w:id="120"/>
      <w:bookmarkEnd w:id="121"/>
      <w:bookmarkEnd w:id="122"/>
    </w:p>
    <w:p w:rsidR="00D153AD" w:rsidRDefault="00D153AD" w:rsidP="00D153AD">
      <w:pPr>
        <w:pStyle w:val="Legal2L2"/>
      </w:pPr>
      <w:bookmarkStart w:id="123" w:name="_Toc409013528"/>
      <w:bookmarkStart w:id="124" w:name="_Toc450772013"/>
      <w:bookmarkStart w:id="125" w:name="_Toc501445192"/>
      <w:r>
        <w:t>Amendments to this Agreement and Assignments</w:t>
      </w:r>
      <w:bookmarkEnd w:id="123"/>
      <w:bookmarkEnd w:id="124"/>
      <w:bookmarkEnd w:id="125"/>
    </w:p>
    <w:p w:rsidR="00D153AD" w:rsidRDefault="00D153AD" w:rsidP="00D153AD">
      <w:pPr>
        <w:pStyle w:val="BodyTextSSFirstLine10Justified"/>
      </w:pPr>
      <w:r>
        <w:t xml:space="preserve">This Agreement may not be modified, altered or amended, except by an agreement in writing signed by Collateral Agent, </w:t>
      </w:r>
      <w:r w:rsidR="00CF25D7">
        <w:t>CPA</w:t>
      </w:r>
      <w:r>
        <w:t xml:space="preserve"> and all </w:t>
      </w:r>
      <w:bookmarkStart w:id="126" w:name="_cp_text_1_240"/>
      <w:r>
        <w:t>the</w:t>
      </w:r>
      <w:bookmarkEnd w:id="126"/>
      <w:r>
        <w:t xml:space="preserve"> Secured Creditors.  This Agreement is assignable by </w:t>
      </w:r>
      <w:bookmarkStart w:id="127" w:name="_cp_text_1_242"/>
      <w:r>
        <w:t xml:space="preserve">a Secured Creditor.  Collateral Agent shall only transfer or assign its rights hereunder </w:t>
      </w:r>
      <w:r w:rsidRPr="0001398D">
        <w:t>by operation of law or</w:t>
      </w:r>
      <w:r>
        <w:t xml:space="preserve"> in connection with a resignation or removal from its capacity as Collateral Agent in accordance with the terms of this Agreement and, if required by the successor Collateral Agent, </w:t>
      </w:r>
      <w:bookmarkEnd w:id="127"/>
      <w:r>
        <w:t xml:space="preserve">the parties agree to execute and deliver a restated Agreement in the event there is a </w:t>
      </w:r>
      <w:bookmarkStart w:id="128" w:name="_cp_text_1_246"/>
      <w:r>
        <w:t xml:space="preserve">replacement of </w:t>
      </w:r>
      <w:bookmarkEnd w:id="128"/>
      <w:r>
        <w:t xml:space="preserve">Collateral Agent.  </w:t>
      </w:r>
      <w:r w:rsidR="00CF25D7">
        <w:t>CPA</w:t>
      </w:r>
      <w:r>
        <w:t xml:space="preserve"> shall not assign, transfer or delegate its rights or obligations hereunder without the prior written consent of all the Secured Creditors and Collateral Agent.  </w:t>
      </w:r>
      <w:bookmarkStart w:id="129" w:name="_cp_text_1_248"/>
      <w:bookmarkEnd w:id="129"/>
      <w:r>
        <w:t xml:space="preserve">Any assignee of a PPA Provider under a Power Purchase Agreement shall comply with </w:t>
      </w:r>
      <w:r w:rsidRPr="0044120B">
        <w:rPr>
          <w:u w:val="single"/>
        </w:rPr>
        <w:t>Section 6.</w:t>
      </w:r>
      <w:r>
        <w:rPr>
          <w:u w:val="single"/>
        </w:rPr>
        <w:t>5</w:t>
      </w:r>
      <w:r>
        <w:t>.</w:t>
      </w:r>
    </w:p>
    <w:p w:rsidR="00D153AD" w:rsidRDefault="00D153AD" w:rsidP="00D153AD">
      <w:pPr>
        <w:pStyle w:val="Legal2L2"/>
      </w:pPr>
      <w:bookmarkStart w:id="130" w:name="_Toc409013529"/>
      <w:bookmarkStart w:id="131" w:name="_Toc450772014"/>
      <w:bookmarkStart w:id="132" w:name="_Toc501445193"/>
      <w:r>
        <w:t>Marshalling</w:t>
      </w:r>
      <w:bookmarkEnd w:id="130"/>
      <w:bookmarkEnd w:id="131"/>
      <w:bookmarkEnd w:id="132"/>
    </w:p>
    <w:p w:rsidR="00D153AD" w:rsidRDefault="00D153AD" w:rsidP="00D153AD">
      <w:pPr>
        <w:pStyle w:val="BodyTextSSFirstLine10Justified"/>
      </w:pPr>
      <w:r>
        <w:t>Collateral Agent shall not be required to marshal any present or future security for (including, without limitation, the Collateral), or guaranties of the Obligations or to resort to such security or guaranties in any particular order; and all of each of such Person’s rights in respect of such security and guaranties shall be cumulative and in addition to all other rights, however existing or arising.</w:t>
      </w:r>
    </w:p>
    <w:p w:rsidR="00D153AD" w:rsidRPr="0065083D" w:rsidRDefault="00D153AD" w:rsidP="00D153AD">
      <w:pPr>
        <w:pStyle w:val="Legal2L2"/>
        <w:rPr>
          <w:bCs w:val="0"/>
        </w:rPr>
      </w:pPr>
      <w:bookmarkStart w:id="133" w:name="_Toc409013531"/>
      <w:bookmarkStart w:id="134" w:name="_Toc450772015"/>
      <w:bookmarkStart w:id="135" w:name="_Toc501445194"/>
      <w:r w:rsidRPr="0065083D">
        <w:rPr>
          <w:bCs w:val="0"/>
        </w:rPr>
        <w:t>Governing Law; Jurisdiction</w:t>
      </w:r>
      <w:bookmarkEnd w:id="133"/>
      <w:bookmarkEnd w:id="134"/>
      <w:bookmarkEnd w:id="135"/>
    </w:p>
    <w:p w:rsidR="00D153AD" w:rsidRDefault="00D153AD" w:rsidP="00D153AD">
      <w:pPr>
        <w:pStyle w:val="BodyTextSSFirstLine10Justified"/>
      </w:pPr>
      <w:r>
        <w:t xml:space="preserve">THIS AGREEMENT SHALL BE GOVERNED BY, CONSTRUED IN ACCORDANCE WITH, AND ENFORCED UNDER, THE LAWS OF THE STATE OF CALIFORNIA, WITHOUT REGARD TO THE PRINCIPLES OF CONFLICTS OF LAW OF SUCH STATE.  EACH PARTY TO THIS AGREEMENT HEREBY IRREVOCABLY AGREES THAT ANY LEGAL ACTION OR PROCEEDING ARISING OUT OF OR </w:t>
      </w:r>
      <w:r>
        <w:lastRenderedPageBreak/>
        <w:t xml:space="preserve">RELATING TO THIS AGREEMENT, OR ANY OTHER TRANSACTIONS CONTEMPLATED HEREBY OR THEREBY MAY BE BROUGHT IN THE COURTS </w:t>
      </w:r>
      <w:r w:rsidRPr="005316AE">
        <w:rPr>
          <w:caps/>
        </w:rPr>
        <w:t xml:space="preserve">OF THE UNITED STATES OF AMERICA FOR THE </w:t>
      </w:r>
      <w:r w:rsidR="00CF25D7">
        <w:rPr>
          <w:caps/>
        </w:rPr>
        <w:t>SOUTHERN</w:t>
      </w:r>
      <w:r w:rsidRPr="005316AE">
        <w:rPr>
          <w:caps/>
        </w:rPr>
        <w:t xml:space="preserve"> DISTRICT OF CALIFORNIA or, if such court does not have subject matter jurisdiction, the courts of the state of California</w:t>
      </w:r>
      <w:r>
        <w:t xml:space="preserve"> </w:t>
      </w:r>
      <w:r w:rsidR="00F302AA">
        <w:t xml:space="preserve">IN LOS ANGELES COUNTY </w:t>
      </w:r>
      <w:r>
        <w:t xml:space="preserve">AND HEREBY EXPRESSLY SUBMITS TO THE PERSONAL JURISDICTION AND VENUE OF SUCH COURTS FOR THE PURPOSES THEREOF AND EXPRESSLY WAIVES ANY CLAIM OF IMPROPER VENUE AND ANY CLAIM THAT ANY SUCH COURT IS AN INCONVENIENT FORUM.  EACH PARTY HEREBY IRREVOCABLY CONSENTS TO THE </w:t>
      </w:r>
      <w:r w:rsidRPr="005570D3">
        <w:t>SER</w:t>
      </w:r>
      <w:r w:rsidRPr="00D70F6D">
        <w:t>VICE OF PROCESS OF ANY OF TH</w:t>
      </w:r>
      <w:r w:rsidRPr="005570D3">
        <w:t>E AFOREMENTIONED COURTS IN ANY SUCH SUIT, AC</w:t>
      </w:r>
      <w:r w:rsidRPr="00070DFE">
        <w:t xml:space="preserve">TION OR PROCEEDING BY </w:t>
      </w:r>
      <w:r>
        <w:t>THE MAILING OF COPIES THEREOF BY REGISTERED OR CERTIFIED MAIL, POSTAGE PREPAID, TO ITS NOTICE ADDRESS APPLICABLE TO THIS AGREEMENT, SUCH SERVICE TO BECOME EFFECTIVE 10 DAYS AFTER SUCH MAILING.</w:t>
      </w:r>
    </w:p>
    <w:p w:rsidR="00D153AD" w:rsidRPr="0065083D" w:rsidRDefault="00D153AD" w:rsidP="00D153AD">
      <w:pPr>
        <w:pStyle w:val="Legal2L2"/>
        <w:rPr>
          <w:bCs w:val="0"/>
        </w:rPr>
      </w:pPr>
      <w:bookmarkStart w:id="136" w:name="_Toc409013532"/>
      <w:bookmarkStart w:id="137" w:name="_Toc450772016"/>
      <w:bookmarkStart w:id="138" w:name="_Toc501445195"/>
      <w:r w:rsidRPr="0065083D">
        <w:rPr>
          <w:bCs w:val="0"/>
        </w:rPr>
        <w:t>Waiver of Jury Trial</w:t>
      </w:r>
      <w:bookmarkEnd w:id="136"/>
      <w:bookmarkEnd w:id="137"/>
      <w:bookmarkEnd w:id="138"/>
    </w:p>
    <w:p w:rsidR="00D153AD" w:rsidRDefault="00D153AD" w:rsidP="00D153AD">
      <w:pPr>
        <w:spacing w:after="240"/>
        <w:ind w:firstLine="720"/>
        <w:jc w:val="both"/>
        <w:outlineLvl w:val="2"/>
      </w:pPr>
      <w:r>
        <w:t>EACH PARTY TO THIS AGREEMENT HEREBY WAIVES, ITS RIGHT TO A JURY TRIAL WITH RESPECT TO ANY ACTION OR CLAIM ARISING OUT OF ANY DISPUTE IN CONNECTION WITH THIS AGREEMENT, ANY RIGHTS OR OBLIGATIONS HEREUNDER, OR THE PERFORMANCE OF SUCH RIGHTS AND OBLIGATIONS</w:t>
      </w:r>
      <w:r w:rsidRPr="007C615E">
        <w:rPr>
          <w:bCs/>
        </w:rPr>
        <w:t>.</w:t>
      </w:r>
    </w:p>
    <w:p w:rsidR="00D153AD" w:rsidRDefault="00D153AD" w:rsidP="00D153AD">
      <w:pPr>
        <w:pStyle w:val="Legal2L2"/>
      </w:pPr>
      <w:bookmarkStart w:id="139" w:name="_Toc409013533"/>
      <w:bookmarkStart w:id="140" w:name="_Toc450772017"/>
      <w:bookmarkStart w:id="141" w:name="_Toc501445196"/>
      <w:r>
        <w:t>Joinder</w:t>
      </w:r>
      <w:bookmarkEnd w:id="139"/>
      <w:bookmarkEnd w:id="140"/>
      <w:bookmarkEnd w:id="141"/>
    </w:p>
    <w:p w:rsidR="00D153AD" w:rsidRDefault="00D153AD" w:rsidP="00D153AD">
      <w:pPr>
        <w:pStyle w:val="BodyTextSSFirstLine10Justified"/>
      </w:pPr>
      <w:r>
        <w:t xml:space="preserve">Each time </w:t>
      </w:r>
      <w:r w:rsidR="00CF25D7">
        <w:t>CPA</w:t>
      </w:r>
      <w:r>
        <w:t xml:space="preserve"> enters into a new Power Purchase Agreement as to which the counterparty thereto is to share in the Collateral, such counterparty shall execute and deliver to Collateral Agent a Joinder to Intercreditor and Collateral Agency Agreement in the form of </w:t>
      </w:r>
      <w:r>
        <w:rPr>
          <w:u w:val="single"/>
        </w:rPr>
        <w:t>Exhibit A</w:t>
      </w:r>
      <w:r>
        <w:t xml:space="preserve"> hereto (a “</w:t>
      </w:r>
      <w:r w:rsidRPr="009C1EEB">
        <w:rPr>
          <w:b/>
          <w:bCs/>
          <w:u w:val="single"/>
        </w:rPr>
        <w:t>Joinder</w:t>
      </w:r>
      <w:r>
        <w:t>”) at the same time as such counterparty executes the Power Purchase Agreement.  Further, no PPA Provider may assign or transfer its rights hereunder or under a Power Purchase Agreement without such assignees or transferees delivering an executed Joinder to Collateral Agent.  By executing a Joinder, such counterparty agrees to be bound by the terms of this Agreement as though named herein and shall share in the Collateral in accordance with the provisions of this Agreement.  Each such counterparty that is an assignee shall upon execution and delivery of a Joinder be the PPA Provider and Secured Creditor under this Agreement representing the holder of the assigned Obligations and shall be obligated for all obligations to Collateral Agent of its transferor, and such transferor shall cease forthwith to be a Secured Creditor hereunder.</w:t>
      </w:r>
    </w:p>
    <w:p w:rsidR="00D153AD" w:rsidRDefault="00D153AD" w:rsidP="00D153AD">
      <w:pPr>
        <w:pStyle w:val="Legal2L2"/>
      </w:pPr>
      <w:bookmarkStart w:id="142" w:name="_Toc409013534"/>
      <w:bookmarkStart w:id="143" w:name="_Toc450772018"/>
      <w:bookmarkStart w:id="144" w:name="_Toc501445197"/>
      <w:r>
        <w:t>Counterparts</w:t>
      </w:r>
      <w:bookmarkEnd w:id="142"/>
      <w:bookmarkEnd w:id="143"/>
      <w:bookmarkEnd w:id="144"/>
    </w:p>
    <w:p w:rsidR="00D153AD" w:rsidRDefault="00D153AD" w:rsidP="00D153AD">
      <w:pPr>
        <w:pStyle w:val="BodyTextSSFirstLine10Justified"/>
      </w:pPr>
      <w:r>
        <w:t>This Agreement and any related amendment or waiver may be executed in several counterparts and by each party on a separate counterpart, each of which when so executed and delivered shall be an original, but all of which together shall constitute one instrument.  In proving this Agreement it shall not be necessary to produce or account for more than one such counterpart signed by the party against whom enforcement is sought.  A facsimile of a signature page hereto or to any Joinder shall be as effective as an original signature.</w:t>
      </w:r>
    </w:p>
    <w:p w:rsidR="00D153AD" w:rsidRDefault="00D153AD" w:rsidP="00D153AD">
      <w:pPr>
        <w:pStyle w:val="Legal2L2"/>
      </w:pPr>
      <w:bookmarkStart w:id="145" w:name="_Toc409013535"/>
      <w:bookmarkStart w:id="146" w:name="_Toc450772019"/>
      <w:bookmarkStart w:id="147" w:name="_Toc501445198"/>
      <w:r>
        <w:lastRenderedPageBreak/>
        <w:t>Termination</w:t>
      </w:r>
      <w:bookmarkEnd w:id="145"/>
      <w:bookmarkEnd w:id="146"/>
      <w:bookmarkEnd w:id="147"/>
    </w:p>
    <w:p w:rsidR="00D153AD" w:rsidRDefault="00D153AD" w:rsidP="00D153AD">
      <w:pPr>
        <w:pStyle w:val="BodyTextSSFirstLine10Justified"/>
      </w:pPr>
      <w:r>
        <w:t xml:space="preserve">Unless earlier terminated by the parties hereto, upon </w:t>
      </w:r>
      <w:bookmarkStart w:id="148" w:name="_cp_text_1_255"/>
      <w:r>
        <w:t xml:space="preserve">termination of the </w:t>
      </w:r>
      <w:bookmarkEnd w:id="148"/>
      <w:r>
        <w:t xml:space="preserve">Security Agreement in accordance with </w:t>
      </w:r>
      <w:bookmarkStart w:id="149" w:name="_cp_text_1_257"/>
      <w:r>
        <w:t>its</w:t>
      </w:r>
      <w:bookmarkEnd w:id="149"/>
      <w:r>
        <w:t xml:space="preserve"> terms and </w:t>
      </w:r>
      <w:bookmarkStart w:id="150" w:name="_cp_text_1_258"/>
      <w:r>
        <w:t>upon payment of</w:t>
      </w:r>
      <w:bookmarkEnd w:id="150"/>
      <w:r>
        <w:t xml:space="preserve"> all Obligations owed to Collateral Agent and Secured Creditors, this Agreement shall terminate, </w:t>
      </w:r>
      <w:bookmarkStart w:id="151" w:name="_cp_text_1_259"/>
      <w:bookmarkEnd w:id="151"/>
      <w:r>
        <w:t xml:space="preserve">except for those provisions hereof that by their express terms shall survive the termination of this Agreement; provided, however, if all or any part of the Obligations are reinstated pursuant to </w:t>
      </w:r>
      <w:bookmarkStart w:id="152" w:name="_cp_text_1_261"/>
      <w:bookmarkEnd w:id="152"/>
      <w:r>
        <w:rPr>
          <w:u w:val="single"/>
        </w:rPr>
        <w:t>Section 4.8</w:t>
      </w:r>
      <w:r>
        <w:t>, then this Agreement shall be renewed as of such date and shall thereafter continue in full force and effect to the extent of the Obligations so invalidated, set aside or repaid, or that remain outstanding.</w:t>
      </w:r>
    </w:p>
    <w:p w:rsidR="00D153AD" w:rsidRDefault="00D153AD" w:rsidP="00D153AD">
      <w:pPr>
        <w:pStyle w:val="Legal2L2"/>
      </w:pPr>
      <w:bookmarkStart w:id="153" w:name="_Toc409013536"/>
      <w:bookmarkStart w:id="154" w:name="_Toc450772020"/>
      <w:bookmarkStart w:id="155" w:name="_Toc501445199"/>
      <w:r>
        <w:t>Controlling Terms</w:t>
      </w:r>
      <w:bookmarkEnd w:id="153"/>
      <w:bookmarkEnd w:id="154"/>
      <w:bookmarkEnd w:id="155"/>
    </w:p>
    <w:p w:rsidR="00D153AD" w:rsidRDefault="00D153AD" w:rsidP="00D153AD">
      <w:pPr>
        <w:pStyle w:val="BodyTextSSFirstLine10Justified"/>
      </w:pPr>
      <w:r>
        <w:t>In the event of any inconsistency between this Agreement and the Security Agreement, the Security Agreement shall control.</w:t>
      </w:r>
    </w:p>
    <w:p w:rsidR="00D153AD" w:rsidRDefault="00D153AD" w:rsidP="00D153AD">
      <w:pPr>
        <w:pStyle w:val="Legal2L2"/>
      </w:pPr>
      <w:bookmarkStart w:id="156" w:name="_Toc409013537"/>
      <w:bookmarkStart w:id="157" w:name="_Toc450772021"/>
      <w:bookmarkStart w:id="158" w:name="_Toc501445200"/>
      <w:r>
        <w:t>Notices</w:t>
      </w:r>
      <w:bookmarkEnd w:id="156"/>
      <w:bookmarkEnd w:id="157"/>
      <w:bookmarkEnd w:id="158"/>
    </w:p>
    <w:p w:rsidR="00D153AD" w:rsidRDefault="00D153AD" w:rsidP="00D153AD">
      <w:pPr>
        <w:pStyle w:val="BodyTextSSFirstLine10Justified"/>
      </w:pPr>
      <w:r>
        <w:t xml:space="preserve">Except as otherwise expressly provided herein, all notices, consents and waivers and other communications made or required to be given pursuant to this Agreement shall be in writing and shall be delivered by hand, mailed by registered or certified mail or prepaid overnight air courier, or by facsimile communications, addressed as provided below their signatures to this Agreement </w:t>
      </w:r>
      <w:r>
        <w:rPr>
          <w:rFonts w:asciiTheme="majorBidi" w:hAnsiTheme="majorBidi" w:cstheme="majorBidi"/>
        </w:rPr>
        <w:t xml:space="preserve">or at such other address for notice as Collateral Agent, </w:t>
      </w:r>
      <w:r w:rsidR="00CF25D7">
        <w:rPr>
          <w:rFonts w:asciiTheme="majorBidi" w:hAnsiTheme="majorBidi" w:cstheme="majorBidi"/>
        </w:rPr>
        <w:t>CPA</w:t>
      </w:r>
      <w:r>
        <w:rPr>
          <w:rFonts w:asciiTheme="majorBidi" w:hAnsiTheme="majorBidi" w:cstheme="majorBidi"/>
        </w:rPr>
        <w:t xml:space="preserve"> or s</w:t>
      </w:r>
      <w:r>
        <w:t>uch Secured Creditor shall last have furnished in writing to the Person giving the notice.  A notice addressed as provided herein that (i) is delivered by hand or overnight courier is effective upon delivery, (ii) is sent by facsimile communication is effective if made by confirmed transmission at a telephone number designated as provided herein for such purpose, and (iii) is sent by registered or certified mail is effective on the earlier of acknowledgement of receipt as shown on the return receipt or three (3) Business Days after mailing.</w:t>
      </w:r>
    </w:p>
    <w:p w:rsidR="00D153AD" w:rsidRDefault="00D153AD" w:rsidP="00D153AD">
      <w:pPr>
        <w:pStyle w:val="Legal2L2"/>
      </w:pPr>
      <w:bookmarkStart w:id="159" w:name="_Toc450772022"/>
      <w:bookmarkStart w:id="160" w:name="_Toc501445201"/>
      <w:r w:rsidRPr="004B5516">
        <w:t xml:space="preserve">No Recourse Against Constituent Members of </w:t>
      </w:r>
      <w:r w:rsidR="00CF25D7">
        <w:t>CPA</w:t>
      </w:r>
      <w:bookmarkEnd w:id="159"/>
      <w:bookmarkEnd w:id="160"/>
    </w:p>
    <w:p w:rsidR="00D153AD" w:rsidRDefault="00CF25D7" w:rsidP="00D153AD">
      <w:pPr>
        <w:pStyle w:val="BodyTextSSFirstLine5"/>
        <w:spacing w:before="0" w:after="240"/>
        <w:ind w:firstLine="1440"/>
        <w:jc w:val="both"/>
      </w:pPr>
      <w:r>
        <w:t>CPA</w:t>
      </w:r>
      <w:r w:rsidR="00D153AD">
        <w:t xml:space="preserve"> hereby represents, warrants and agrees that (i) </w:t>
      </w:r>
      <w:r>
        <w:t>CPA</w:t>
      </w:r>
      <w:r w:rsidR="00D153AD">
        <w:t xml:space="preserve"> is organized as a joint powers authority in accordance with the Joint Exercise of Powers Act of the State of California (Government Code Section 6500, et seq.) pursuant to the Joint Powers Agreement and is a public entity separate from its constituent members, (ii) </w:t>
      </w:r>
      <w:r>
        <w:t>CPA</w:t>
      </w:r>
      <w:r w:rsidR="00D153AD" w:rsidRPr="0077020B">
        <w:t xml:space="preserve"> </w:t>
      </w:r>
      <w:r w:rsidR="00D153AD">
        <w:t xml:space="preserve">will solely be responsible for all debts, obligations and liabilities accruing and arising out of this Agreement, the Security Agreement and any other agreement entered into in connection therewith.  In light of the foregoing, the Collateral Agent and the Secured Creditors will have no rights and will not make any claims, take any actions or assert any remedies against any of </w:t>
      </w:r>
      <w:r>
        <w:t>CPA</w:t>
      </w:r>
      <w:r w:rsidR="00D153AD">
        <w:t xml:space="preserve">’s constituent members, or the officers, directors, advisors, contractors, consultants or employees of </w:t>
      </w:r>
      <w:r>
        <w:t>CPA</w:t>
      </w:r>
      <w:r w:rsidR="00D153AD">
        <w:t xml:space="preserve"> or </w:t>
      </w:r>
      <w:r>
        <w:t>CPA</w:t>
      </w:r>
      <w:r w:rsidR="00D153AD">
        <w:t xml:space="preserve">’s constituent members, in connection with </w:t>
      </w:r>
      <w:r w:rsidR="00D153AD" w:rsidRPr="0077020B">
        <w:t>this Agreement, the Security Agreement and any other agreement entered into in connection therewith</w:t>
      </w:r>
      <w:r w:rsidR="00D153AD">
        <w:t>.</w:t>
      </w:r>
    </w:p>
    <w:p w:rsidR="00D153AD" w:rsidRDefault="00D153AD" w:rsidP="00D153AD">
      <w:pPr>
        <w:pStyle w:val="Body0"/>
        <w:tabs>
          <w:tab w:val="center" w:pos="5040"/>
        </w:tabs>
        <w:jc w:val="center"/>
      </w:pPr>
    </w:p>
    <w:p w:rsidR="00D153AD" w:rsidRDefault="00D153AD" w:rsidP="00D153AD">
      <w:pPr>
        <w:pStyle w:val="Text2"/>
        <w:jc w:val="center"/>
        <w:rPr>
          <w:b w:val="0"/>
          <w:i/>
          <w:iCs/>
        </w:rPr>
      </w:pPr>
      <w:r>
        <w:rPr>
          <w:b w:val="0"/>
          <w:i/>
          <w:iCs/>
        </w:rPr>
        <w:t>[S</w:t>
      </w:r>
      <w:r w:rsidRPr="008D035C">
        <w:rPr>
          <w:b w:val="0"/>
          <w:i/>
          <w:iCs/>
        </w:rPr>
        <w:t>ignature page follows</w:t>
      </w:r>
      <w:r>
        <w:rPr>
          <w:b w:val="0"/>
          <w:i/>
          <w:iCs/>
        </w:rPr>
        <w:t>]</w:t>
      </w:r>
    </w:p>
    <w:p w:rsidR="00D153AD" w:rsidRDefault="00D153AD" w:rsidP="00D153AD">
      <w:pPr>
        <w:pStyle w:val="Body0"/>
        <w:tabs>
          <w:tab w:val="center" w:pos="5040"/>
        </w:tabs>
        <w:sectPr w:rsidR="00D153AD">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noEndnote/>
          <w:titlePg/>
        </w:sectPr>
      </w:pPr>
    </w:p>
    <w:p w:rsidR="00D153AD" w:rsidRDefault="00D153AD" w:rsidP="00D153AD">
      <w:pPr>
        <w:pStyle w:val="Body1"/>
        <w:keepNext/>
      </w:pPr>
      <w:r>
        <w:rPr>
          <w:b/>
          <w:smallCaps/>
        </w:rPr>
        <w:lastRenderedPageBreak/>
        <w:t>IN WITNESS WHEREOF</w:t>
      </w:r>
      <w:r>
        <w:t>, the parties hereto have caused this Agreement to be duly executed as an instrument under seal by their authorized representatives as of the Effective Date.</w:t>
      </w:r>
    </w:p>
    <w:tbl>
      <w:tblPr>
        <w:tblW w:w="0" w:type="auto"/>
        <w:tblLook w:val="0000" w:firstRow="0" w:lastRow="0" w:firstColumn="0" w:lastColumn="0" w:noHBand="0" w:noVBand="0"/>
      </w:tblPr>
      <w:tblGrid>
        <w:gridCol w:w="3708"/>
        <w:gridCol w:w="5130"/>
      </w:tblGrid>
      <w:tr w:rsidR="00D5465A" w:rsidTr="00D153AD">
        <w:tc>
          <w:tcPr>
            <w:tcW w:w="3708" w:type="dxa"/>
          </w:tcPr>
          <w:p w:rsidR="00D153AD" w:rsidRDefault="00D153AD" w:rsidP="00D153AD">
            <w:pPr>
              <w:keepNext/>
              <w:tabs>
                <w:tab w:val="right" w:pos="8640"/>
              </w:tabs>
            </w:pPr>
          </w:p>
        </w:tc>
        <w:tc>
          <w:tcPr>
            <w:tcW w:w="5130" w:type="dxa"/>
          </w:tcPr>
          <w:p w:rsidR="00D153AD" w:rsidRDefault="00D153AD" w:rsidP="00D153AD">
            <w:pPr>
              <w:keepNext/>
              <w:widowControl w:val="0"/>
              <w:tabs>
                <w:tab w:val="right" w:pos="8640"/>
              </w:tabs>
              <w:autoSpaceDE w:val="0"/>
              <w:autoSpaceDN w:val="0"/>
              <w:adjustRightInd w:val="0"/>
              <w:ind w:firstLine="3"/>
            </w:pPr>
            <w:r w:rsidRPr="00B0306F">
              <w:rPr>
                <w:b/>
              </w:rPr>
              <w:t>RIVER CITY BANK</w:t>
            </w:r>
            <w:r w:rsidRPr="00654A72">
              <w:rPr>
                <w:bCs/>
              </w:rPr>
              <w:t>,</w:t>
            </w:r>
            <w:r>
              <w:rPr>
                <w:b/>
              </w:rPr>
              <w:t xml:space="preserve"> </w:t>
            </w:r>
            <w:r w:rsidRPr="005570D3">
              <w:t>not in its individual capacity, but solely as Colla</w:t>
            </w:r>
            <w:r>
              <w:t xml:space="preserve">teral Agent </w:t>
            </w:r>
          </w:p>
          <w:p w:rsidR="00D153AD" w:rsidRDefault="00D153AD" w:rsidP="00D153AD">
            <w:pPr>
              <w:keepNext/>
              <w:widowControl w:val="0"/>
              <w:tabs>
                <w:tab w:val="right" w:pos="8640"/>
              </w:tabs>
              <w:autoSpaceDE w:val="0"/>
              <w:autoSpaceDN w:val="0"/>
              <w:adjustRightInd w:val="0"/>
              <w:ind w:firstLine="3"/>
            </w:pPr>
          </w:p>
          <w:p w:rsidR="00D153AD" w:rsidRDefault="00D153AD" w:rsidP="00D153AD">
            <w:pPr>
              <w:keepNext/>
              <w:widowControl w:val="0"/>
              <w:tabs>
                <w:tab w:val="right" w:pos="8640"/>
              </w:tabs>
              <w:autoSpaceDE w:val="0"/>
              <w:autoSpaceDN w:val="0"/>
              <w:adjustRightInd w:val="0"/>
              <w:ind w:firstLine="3"/>
            </w:pPr>
          </w:p>
          <w:p w:rsidR="00D153AD" w:rsidRDefault="00D153AD" w:rsidP="00D153AD">
            <w:pPr>
              <w:tabs>
                <w:tab w:val="left" w:pos="627"/>
                <w:tab w:val="left" w:pos="4677"/>
              </w:tabs>
              <w:ind w:right="-1440" w:firstLine="3"/>
            </w:pPr>
            <w:r>
              <w:t>By:</w:t>
            </w:r>
            <w:r>
              <w:tab/>
            </w:r>
            <w:r>
              <w:rPr>
                <w:u w:val="single"/>
              </w:rPr>
              <w:tab/>
            </w:r>
          </w:p>
          <w:p w:rsidR="00D153AD" w:rsidRDefault="00D153AD" w:rsidP="00D153AD">
            <w:pPr>
              <w:tabs>
                <w:tab w:val="left" w:pos="612"/>
              </w:tabs>
              <w:ind w:right="-1440" w:firstLine="3"/>
            </w:pPr>
            <w:r>
              <w:tab/>
              <w:t>Name:</w:t>
            </w:r>
          </w:p>
          <w:p w:rsidR="00D153AD" w:rsidRDefault="00D153AD" w:rsidP="00D153AD">
            <w:pPr>
              <w:tabs>
                <w:tab w:val="left" w:pos="612"/>
              </w:tabs>
              <w:spacing w:after="240"/>
              <w:ind w:right="-1440"/>
            </w:pPr>
            <w:r>
              <w:tab/>
              <w:t>Title:</w:t>
            </w:r>
          </w:p>
          <w:p w:rsidR="00D153AD" w:rsidRDefault="00D153AD" w:rsidP="00D153AD">
            <w:pPr>
              <w:tabs>
                <w:tab w:val="left" w:pos="612"/>
              </w:tabs>
              <w:spacing w:after="240"/>
              <w:ind w:right="-1440"/>
            </w:pPr>
            <w:r>
              <w:t>Notice Address:</w:t>
            </w:r>
          </w:p>
          <w:p w:rsidR="00D153AD" w:rsidRPr="00803F4F" w:rsidRDefault="00D153AD" w:rsidP="00D153AD">
            <w:r w:rsidRPr="00803F4F">
              <w:t>River City Bank</w:t>
            </w:r>
          </w:p>
          <w:p w:rsidR="00D153AD" w:rsidRPr="00803F4F" w:rsidRDefault="00D153AD" w:rsidP="00D153AD">
            <w:r w:rsidRPr="00803F4F">
              <w:t>2485 Natomas Park Dr.</w:t>
            </w:r>
          </w:p>
          <w:p w:rsidR="00D153AD" w:rsidRPr="00803F4F" w:rsidRDefault="00D153AD" w:rsidP="00D153AD">
            <w:r w:rsidRPr="00803F4F">
              <w:t>Sacramento, CA, 95833</w:t>
            </w:r>
          </w:p>
          <w:p w:rsidR="00D153AD" w:rsidRPr="00803F4F" w:rsidRDefault="00D153AD" w:rsidP="00D153AD">
            <w:r w:rsidRPr="00803F4F">
              <w:t xml:space="preserve">Attention: Cash Management </w:t>
            </w:r>
          </w:p>
          <w:p w:rsidR="00D153AD" w:rsidRPr="00803F4F" w:rsidRDefault="00D153AD" w:rsidP="00D153AD">
            <w:r w:rsidRPr="00803F4F">
              <w:t xml:space="preserve">Fax: (916) 567-2799 </w:t>
            </w:r>
          </w:p>
          <w:p w:rsidR="00D153AD" w:rsidRPr="00803F4F" w:rsidRDefault="00D153AD" w:rsidP="00D153AD">
            <w:r w:rsidRPr="00803F4F">
              <w:t>Email: </w:t>
            </w:r>
            <w:hyperlink r:id="rId21" w:history="1">
              <w:r w:rsidRPr="00095801">
                <w:rPr>
                  <w:rStyle w:val="Hyperlink"/>
                </w:rPr>
                <w:t>cashmgmt@rivercitybank.com</w:t>
              </w:r>
            </w:hyperlink>
            <w:r>
              <w:t xml:space="preserve">  </w:t>
            </w:r>
          </w:p>
          <w:p w:rsidR="00D153AD" w:rsidRDefault="00D153AD" w:rsidP="00D153AD"/>
          <w:p w:rsidR="00D153AD" w:rsidRDefault="00D153AD" w:rsidP="00D153AD"/>
          <w:p w:rsidR="00D153AD" w:rsidRDefault="00D153AD" w:rsidP="00D153AD">
            <w:pPr>
              <w:pStyle w:val="sig"/>
              <w:tabs>
                <w:tab w:val="left" w:pos="107"/>
                <w:tab w:val="left" w:pos="467"/>
                <w:tab w:val="left" w:pos="2699"/>
              </w:tabs>
              <w:spacing w:after="0"/>
              <w:ind w:left="17" w:firstLine="0"/>
              <w:rPr>
                <w:b/>
              </w:rPr>
            </w:pPr>
          </w:p>
        </w:tc>
      </w:tr>
    </w:tbl>
    <w:p w:rsidR="00D153AD" w:rsidRDefault="00D153AD" w:rsidP="00D153AD">
      <w:pPr>
        <w:keepNext/>
        <w:tabs>
          <w:tab w:val="right" w:pos="8640"/>
        </w:tabs>
        <w:sectPr w:rsidR="00D153AD">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pgNumType w:start="1"/>
          <w:cols w:space="720"/>
          <w:titlePg/>
          <w:docGrid w:linePitch="360"/>
        </w:sectPr>
      </w:pPr>
    </w:p>
    <w:tbl>
      <w:tblPr>
        <w:tblW w:w="0" w:type="auto"/>
        <w:tblLook w:val="0000" w:firstRow="0" w:lastRow="0" w:firstColumn="0" w:lastColumn="0" w:noHBand="0" w:noVBand="0"/>
      </w:tblPr>
      <w:tblGrid>
        <w:gridCol w:w="3708"/>
        <w:gridCol w:w="5130"/>
      </w:tblGrid>
      <w:tr w:rsidR="00D5465A" w:rsidTr="00D153AD">
        <w:tc>
          <w:tcPr>
            <w:tcW w:w="3708" w:type="dxa"/>
          </w:tcPr>
          <w:p w:rsidR="00D153AD" w:rsidRDefault="00D153AD" w:rsidP="00D153AD">
            <w:pPr>
              <w:keepNext/>
              <w:tabs>
                <w:tab w:val="right" w:pos="8640"/>
              </w:tabs>
            </w:pPr>
          </w:p>
        </w:tc>
        <w:tc>
          <w:tcPr>
            <w:tcW w:w="5130" w:type="dxa"/>
          </w:tcPr>
          <w:p w:rsidR="00E34439" w:rsidRDefault="00CF25D7" w:rsidP="00E34439">
            <w:pPr>
              <w:keepNext/>
              <w:widowControl w:val="0"/>
              <w:tabs>
                <w:tab w:val="right" w:pos="8640"/>
              </w:tabs>
              <w:autoSpaceDE w:val="0"/>
              <w:autoSpaceDN w:val="0"/>
              <w:adjustRightInd w:val="0"/>
              <w:ind w:firstLine="3"/>
            </w:pPr>
            <w:r>
              <w:rPr>
                <w:b/>
              </w:rPr>
              <w:t>___________________</w:t>
            </w:r>
            <w:r w:rsidR="00E34439">
              <w:t>, as Secured Creditor</w:t>
            </w:r>
          </w:p>
          <w:p w:rsidR="00E34439" w:rsidRDefault="00E34439" w:rsidP="00E34439">
            <w:pPr>
              <w:keepNext/>
              <w:widowControl w:val="0"/>
              <w:tabs>
                <w:tab w:val="right" w:pos="8640"/>
              </w:tabs>
              <w:autoSpaceDE w:val="0"/>
              <w:autoSpaceDN w:val="0"/>
              <w:adjustRightInd w:val="0"/>
              <w:ind w:firstLine="3"/>
            </w:pPr>
          </w:p>
          <w:p w:rsidR="00E34439" w:rsidRDefault="00E34439" w:rsidP="00E34439">
            <w:pPr>
              <w:keepNext/>
              <w:widowControl w:val="0"/>
              <w:tabs>
                <w:tab w:val="right" w:pos="8640"/>
              </w:tabs>
              <w:autoSpaceDE w:val="0"/>
              <w:autoSpaceDN w:val="0"/>
              <w:adjustRightInd w:val="0"/>
              <w:ind w:firstLine="3"/>
            </w:pPr>
          </w:p>
          <w:p w:rsidR="00E34439" w:rsidRDefault="00E34439" w:rsidP="00E34439">
            <w:pPr>
              <w:tabs>
                <w:tab w:val="left" w:pos="627"/>
                <w:tab w:val="left" w:pos="4677"/>
              </w:tabs>
              <w:ind w:right="-1440" w:firstLine="3"/>
            </w:pPr>
            <w:r>
              <w:t>By:</w:t>
            </w:r>
            <w:r>
              <w:tab/>
            </w:r>
            <w:r>
              <w:rPr>
                <w:u w:val="single"/>
              </w:rPr>
              <w:tab/>
            </w:r>
          </w:p>
          <w:p w:rsidR="00E34439" w:rsidRDefault="00E34439" w:rsidP="00E34439">
            <w:pPr>
              <w:tabs>
                <w:tab w:val="left" w:pos="612"/>
              </w:tabs>
              <w:ind w:right="-1440" w:firstLine="3"/>
            </w:pPr>
            <w:r>
              <w:tab/>
              <w:t>Name:</w:t>
            </w:r>
          </w:p>
          <w:p w:rsidR="00E34439" w:rsidRDefault="00E34439" w:rsidP="00E34439">
            <w:pPr>
              <w:tabs>
                <w:tab w:val="left" w:pos="612"/>
              </w:tabs>
              <w:spacing w:after="240"/>
              <w:ind w:right="-1440"/>
            </w:pPr>
            <w:r>
              <w:tab/>
              <w:t>Title:</w:t>
            </w:r>
          </w:p>
          <w:p w:rsidR="00E34439" w:rsidRDefault="00E34439" w:rsidP="00E34439">
            <w:pPr>
              <w:tabs>
                <w:tab w:val="left" w:pos="612"/>
              </w:tabs>
              <w:ind w:right="-1440"/>
            </w:pPr>
            <w:r>
              <w:t>Notice Address:</w:t>
            </w:r>
          </w:p>
          <w:p w:rsidR="00E34439" w:rsidRDefault="00E34439" w:rsidP="00E34439">
            <w:pPr>
              <w:tabs>
                <w:tab w:val="left" w:pos="612"/>
              </w:tabs>
              <w:ind w:right="-1440"/>
            </w:pPr>
          </w:p>
          <w:p w:rsidR="00E34439" w:rsidRDefault="00CF25D7" w:rsidP="00E34439">
            <w:pPr>
              <w:tabs>
                <w:tab w:val="left" w:pos="612"/>
              </w:tabs>
              <w:ind w:right="-1440"/>
            </w:pPr>
            <w:r>
              <w:t>________________________</w:t>
            </w:r>
          </w:p>
          <w:p w:rsidR="00E34439" w:rsidRDefault="00CF25D7" w:rsidP="00E34439">
            <w:pPr>
              <w:tabs>
                <w:tab w:val="left" w:pos="612"/>
              </w:tabs>
              <w:ind w:right="-1440"/>
            </w:pPr>
            <w:r>
              <w:t>________________________</w:t>
            </w:r>
          </w:p>
          <w:p w:rsidR="00CF25D7" w:rsidRDefault="00CF25D7" w:rsidP="00E34439">
            <w:pPr>
              <w:tabs>
                <w:tab w:val="left" w:pos="612"/>
              </w:tabs>
              <w:ind w:right="-1440"/>
            </w:pPr>
            <w:r>
              <w:t>________________________</w:t>
            </w:r>
          </w:p>
          <w:p w:rsidR="00E34439" w:rsidRDefault="00E34439" w:rsidP="00E34439">
            <w:pPr>
              <w:tabs>
                <w:tab w:val="left" w:pos="612"/>
              </w:tabs>
              <w:ind w:right="-1440"/>
            </w:pPr>
            <w:r>
              <w:t xml:space="preserve">Attention:  </w:t>
            </w:r>
            <w:r w:rsidR="00CF25D7">
              <w:t>_______________</w:t>
            </w: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rPr>
                <w:b/>
              </w:rPr>
            </w:pPr>
          </w:p>
          <w:p w:rsidR="00D153AD" w:rsidRDefault="00D153AD" w:rsidP="00D153AD">
            <w:pPr>
              <w:keepNext/>
              <w:widowControl w:val="0"/>
              <w:tabs>
                <w:tab w:val="right" w:pos="8640"/>
              </w:tabs>
              <w:autoSpaceDE w:val="0"/>
              <w:autoSpaceDN w:val="0"/>
              <w:adjustRightInd w:val="0"/>
              <w:ind w:firstLine="3"/>
              <w:rPr>
                <w:b/>
                <w:bCs/>
              </w:rPr>
            </w:pPr>
          </w:p>
          <w:p w:rsidR="00D153AD" w:rsidRDefault="00D153AD" w:rsidP="00D153AD">
            <w:pPr>
              <w:keepNext/>
              <w:widowControl w:val="0"/>
              <w:tabs>
                <w:tab w:val="right" w:pos="8640"/>
              </w:tabs>
              <w:autoSpaceDE w:val="0"/>
              <w:autoSpaceDN w:val="0"/>
              <w:adjustRightInd w:val="0"/>
              <w:ind w:firstLine="3"/>
              <w:rPr>
                <w:b/>
                <w:bCs/>
              </w:rPr>
            </w:pPr>
          </w:p>
          <w:p w:rsidR="00D153AD" w:rsidRPr="00811BE4" w:rsidRDefault="00CF25D7" w:rsidP="00D153AD">
            <w:pPr>
              <w:keepNext/>
              <w:widowControl w:val="0"/>
              <w:tabs>
                <w:tab w:val="right" w:pos="8640"/>
              </w:tabs>
              <w:autoSpaceDE w:val="0"/>
              <w:autoSpaceDN w:val="0"/>
              <w:adjustRightInd w:val="0"/>
              <w:ind w:firstLine="3"/>
              <w:rPr>
                <w:kern w:val="32"/>
              </w:rPr>
            </w:pPr>
            <w:r>
              <w:rPr>
                <w:b/>
                <w:bCs/>
              </w:rPr>
              <w:lastRenderedPageBreak/>
              <w:t>CLEAN POWER ALLIANCE OF SOUTHERN CALIFORNIA</w:t>
            </w:r>
          </w:p>
          <w:p w:rsidR="00D153AD" w:rsidRDefault="00D153AD" w:rsidP="00D153AD">
            <w:pPr>
              <w:keepNext/>
              <w:widowControl w:val="0"/>
              <w:tabs>
                <w:tab w:val="right" w:pos="8640"/>
              </w:tabs>
              <w:autoSpaceDE w:val="0"/>
              <w:autoSpaceDN w:val="0"/>
              <w:adjustRightInd w:val="0"/>
              <w:ind w:firstLine="3"/>
            </w:pPr>
          </w:p>
          <w:p w:rsidR="00D153AD" w:rsidRDefault="00D153AD" w:rsidP="00D153AD">
            <w:pPr>
              <w:keepNext/>
              <w:widowControl w:val="0"/>
              <w:tabs>
                <w:tab w:val="right" w:pos="8640"/>
              </w:tabs>
              <w:autoSpaceDE w:val="0"/>
              <w:autoSpaceDN w:val="0"/>
              <w:adjustRightInd w:val="0"/>
              <w:ind w:firstLine="3"/>
            </w:pPr>
          </w:p>
          <w:p w:rsidR="00D153AD" w:rsidRDefault="00D153AD" w:rsidP="00D153AD">
            <w:pPr>
              <w:tabs>
                <w:tab w:val="left" w:pos="342"/>
                <w:tab w:val="left" w:pos="4677"/>
              </w:tabs>
              <w:ind w:right="-1440" w:firstLine="3"/>
            </w:pPr>
            <w:r>
              <w:t>By:</w:t>
            </w:r>
            <w:r w:rsidRPr="00CD0761">
              <w:rPr>
                <w:u w:val="single"/>
              </w:rPr>
              <w:tab/>
            </w:r>
            <w:r w:rsidRPr="00CD0761">
              <w:rPr>
                <w:u w:val="single"/>
              </w:rPr>
              <w:tab/>
            </w:r>
          </w:p>
          <w:p w:rsidR="00D153AD" w:rsidRDefault="00D153AD" w:rsidP="00D153AD">
            <w:pPr>
              <w:tabs>
                <w:tab w:val="left" w:pos="612"/>
              </w:tabs>
              <w:ind w:left="342" w:right="-1440"/>
            </w:pPr>
            <w:r>
              <w:t>Name:</w:t>
            </w:r>
          </w:p>
          <w:p w:rsidR="00D153AD" w:rsidRDefault="00D153AD" w:rsidP="00D153AD">
            <w:pPr>
              <w:tabs>
                <w:tab w:val="left" w:pos="612"/>
              </w:tabs>
              <w:ind w:left="342" w:right="-1440"/>
            </w:pPr>
            <w:r>
              <w:t>Title:</w:t>
            </w:r>
          </w:p>
          <w:p w:rsidR="00D153AD" w:rsidRDefault="00D153AD" w:rsidP="00D153AD">
            <w:pPr>
              <w:tabs>
                <w:tab w:val="left" w:pos="612"/>
              </w:tabs>
              <w:ind w:left="342" w:right="-1440"/>
            </w:pPr>
          </w:p>
          <w:p w:rsidR="00D153AD" w:rsidRDefault="00D153AD" w:rsidP="00D153AD">
            <w:pPr>
              <w:tabs>
                <w:tab w:val="left" w:pos="612"/>
              </w:tabs>
              <w:ind w:right="-1440"/>
            </w:pPr>
            <w:r>
              <w:t>Notice Address:</w:t>
            </w:r>
          </w:p>
          <w:p w:rsidR="00D153AD" w:rsidRDefault="00D153AD" w:rsidP="00D153AD">
            <w:pPr>
              <w:tabs>
                <w:tab w:val="left" w:pos="612"/>
              </w:tabs>
              <w:ind w:right="-1440"/>
            </w:pPr>
          </w:p>
          <w:p w:rsidR="00D153AD" w:rsidRDefault="00CF25D7" w:rsidP="00D153AD">
            <w:pPr>
              <w:keepNext/>
              <w:widowControl w:val="0"/>
              <w:tabs>
                <w:tab w:val="right" w:pos="8640"/>
              </w:tabs>
              <w:autoSpaceDE w:val="0"/>
              <w:autoSpaceDN w:val="0"/>
              <w:adjustRightInd w:val="0"/>
              <w:ind w:firstLine="3"/>
            </w:pPr>
            <w:r>
              <w:t>Clean Power Alliance of Southern California</w:t>
            </w:r>
          </w:p>
          <w:p w:rsidR="002D1780" w:rsidRPr="002D1780" w:rsidRDefault="002D1780" w:rsidP="002D1780">
            <w:pPr>
              <w:keepNext/>
              <w:widowControl w:val="0"/>
              <w:tabs>
                <w:tab w:val="right" w:pos="8640"/>
              </w:tabs>
              <w:autoSpaceDE w:val="0"/>
              <w:autoSpaceDN w:val="0"/>
              <w:adjustRightInd w:val="0"/>
              <w:ind w:firstLine="3"/>
            </w:pPr>
            <w:r w:rsidRPr="002D1780">
              <w:t>500 West Temple Street</w:t>
            </w:r>
          </w:p>
          <w:p w:rsidR="002D1780" w:rsidRPr="002D1780" w:rsidRDefault="002D1780" w:rsidP="002D1780">
            <w:pPr>
              <w:keepNext/>
              <w:widowControl w:val="0"/>
              <w:tabs>
                <w:tab w:val="right" w:pos="8640"/>
              </w:tabs>
              <w:autoSpaceDE w:val="0"/>
              <w:autoSpaceDN w:val="0"/>
              <w:adjustRightInd w:val="0"/>
              <w:ind w:firstLine="3"/>
            </w:pPr>
            <w:r w:rsidRPr="002D1780">
              <w:t>Los Angeles, CA 90012</w:t>
            </w:r>
          </w:p>
          <w:p w:rsidR="00D153AD" w:rsidRDefault="00CF25D7" w:rsidP="00D153AD">
            <w:pPr>
              <w:keepNext/>
              <w:widowControl w:val="0"/>
              <w:tabs>
                <w:tab w:val="right" w:pos="8640"/>
              </w:tabs>
              <w:autoSpaceDE w:val="0"/>
              <w:autoSpaceDN w:val="0"/>
              <w:adjustRightInd w:val="0"/>
              <w:ind w:firstLine="3"/>
            </w:pPr>
            <w:r>
              <w:t>Attention: ____________</w:t>
            </w:r>
          </w:p>
          <w:p w:rsidR="00D153AD" w:rsidRDefault="00D153AD" w:rsidP="00D153AD">
            <w:pPr>
              <w:keepNext/>
              <w:tabs>
                <w:tab w:val="right" w:pos="8640"/>
              </w:tabs>
              <w:ind w:hanging="4354"/>
            </w:pPr>
            <w:r>
              <w:t>Its Assistant Vice President</w:t>
            </w:r>
          </w:p>
        </w:tc>
      </w:tr>
    </w:tbl>
    <w:p w:rsidR="00D153AD" w:rsidRDefault="00D153AD" w:rsidP="00D153AD">
      <w:pPr>
        <w:pStyle w:val="Signature"/>
        <w:ind w:left="0"/>
        <w:rPr>
          <w:smallCaps/>
        </w:rPr>
        <w:sectPr w:rsidR="00D153AD">
          <w:footerReference w:type="default" r:id="rId28"/>
          <w:pgSz w:w="12240" w:h="15840" w:code="1"/>
          <w:pgMar w:top="1440" w:right="1440" w:bottom="1440" w:left="1440" w:header="720" w:footer="720" w:gutter="0"/>
          <w:pgNumType w:start="1"/>
          <w:cols w:space="720"/>
          <w:titlePg/>
          <w:docGrid w:linePitch="360"/>
        </w:sectPr>
      </w:pPr>
    </w:p>
    <w:p w:rsidR="00D153AD" w:rsidRDefault="00D153AD" w:rsidP="00D153AD">
      <w:pPr>
        <w:pStyle w:val="Title"/>
      </w:pPr>
      <w:r>
        <w:lastRenderedPageBreak/>
        <w:t>EXHIBIT A</w:t>
      </w:r>
    </w:p>
    <w:p w:rsidR="00D153AD" w:rsidRDefault="00D153AD" w:rsidP="00D153AD">
      <w:pPr>
        <w:jc w:val="center"/>
        <w:rPr>
          <w:smallCaps/>
        </w:rPr>
      </w:pPr>
      <w:r>
        <w:rPr>
          <w:smallCaps/>
        </w:rPr>
        <w:t xml:space="preserve">JOINDER TO </w:t>
      </w:r>
      <w:r w:rsidRPr="00095B6D">
        <w:rPr>
          <w:smallCaps/>
        </w:rPr>
        <w:t xml:space="preserve">INTERCREDITOR </w:t>
      </w:r>
      <w:r w:rsidRPr="00095B6D">
        <w:t>AND COLLATERAL AGENCY</w:t>
      </w:r>
      <w:r>
        <w:rPr>
          <w:b/>
        </w:rPr>
        <w:t xml:space="preserve"> </w:t>
      </w:r>
      <w:r>
        <w:rPr>
          <w:smallCaps/>
        </w:rPr>
        <w:t>AGREEMENT</w:t>
      </w:r>
    </w:p>
    <w:p w:rsidR="00D153AD" w:rsidRDefault="00D153AD" w:rsidP="00D153AD">
      <w:pPr>
        <w:jc w:val="center"/>
      </w:pPr>
    </w:p>
    <w:p w:rsidR="00D153AD" w:rsidRDefault="00D153AD" w:rsidP="00D153AD">
      <w:pPr>
        <w:widowControl w:val="0"/>
        <w:autoSpaceDE w:val="0"/>
        <w:autoSpaceDN w:val="0"/>
        <w:adjustRightInd w:val="0"/>
      </w:pPr>
      <w:r>
        <w:t>______, in its capacity as Collateral Agent</w:t>
      </w:r>
    </w:p>
    <w:p w:rsidR="00D153AD" w:rsidRDefault="00D153AD" w:rsidP="00D153AD"/>
    <w:p w:rsidR="00D153AD" w:rsidRDefault="00D153AD" w:rsidP="00D153AD">
      <w:r>
        <w:t>With a copy to:</w:t>
      </w:r>
    </w:p>
    <w:p w:rsidR="00D153AD" w:rsidRDefault="00D153AD" w:rsidP="00D153AD"/>
    <w:p w:rsidR="00D153AD" w:rsidRDefault="00D153AD" w:rsidP="00D153AD">
      <w:r>
        <w:t>_____</w:t>
      </w:r>
    </w:p>
    <w:p w:rsidR="00D153AD" w:rsidRDefault="00D153AD" w:rsidP="00D153AD">
      <w:pPr>
        <w:pStyle w:val="sig"/>
        <w:tabs>
          <w:tab w:val="left" w:pos="107"/>
          <w:tab w:val="left" w:pos="467"/>
          <w:tab w:val="left" w:pos="2699"/>
        </w:tabs>
        <w:spacing w:after="0"/>
        <w:ind w:left="17" w:firstLine="0"/>
      </w:pPr>
    </w:p>
    <w:p w:rsidR="00D153AD" w:rsidRDefault="00D153AD" w:rsidP="00D153AD">
      <w:pPr>
        <w:pStyle w:val="sig"/>
        <w:tabs>
          <w:tab w:val="left" w:pos="107"/>
          <w:tab w:val="left" w:pos="467"/>
          <w:tab w:val="left" w:pos="2699"/>
        </w:tabs>
        <w:spacing w:after="0"/>
        <w:ind w:left="17" w:firstLine="0"/>
      </w:pPr>
    </w:p>
    <w:p w:rsidR="00D153AD" w:rsidRDefault="00D153AD" w:rsidP="00D153AD">
      <w:pPr>
        <w:widowControl w:val="0"/>
        <w:autoSpaceDE w:val="0"/>
        <w:autoSpaceDN w:val="0"/>
        <w:adjustRightInd w:val="0"/>
      </w:pPr>
    </w:p>
    <w:p w:rsidR="00D153AD" w:rsidRDefault="00D153AD" w:rsidP="00D153AD">
      <w:pPr>
        <w:jc w:val="both"/>
      </w:pPr>
      <w:r>
        <w:tab/>
        <w:t xml:space="preserve">Reference is made to the Intercreditor and Collateral Agency Agreement, dated as of __________, 2018 (as amended or restated from time to time, the </w:t>
      </w:r>
      <w:r w:rsidRPr="0010200D">
        <w:t>“</w:t>
      </w:r>
      <w:r>
        <w:rPr>
          <w:b/>
          <w:u w:val="single"/>
        </w:rPr>
        <w:t>Intercreditor Agreement</w:t>
      </w:r>
      <w:r w:rsidRPr="0010200D">
        <w:t>”</w:t>
      </w:r>
      <w:r>
        <w:t xml:space="preserve">; capitalized terms used but not otherwise defined herein shall have the meaning ascribed thereto in the Intercreditor Agreement), among _____, as Collateral Agent, and the PPA Providers party thereto, relating to </w:t>
      </w:r>
      <w:r w:rsidR="00080A2C">
        <w:t>Clean Power Alliance of Southern California</w:t>
      </w:r>
      <w:r w:rsidRPr="007A466B">
        <w:t>, a California joint powers authority</w:t>
      </w:r>
      <w:r>
        <w:t xml:space="preserve"> (“</w:t>
      </w:r>
      <w:r w:rsidR="00CF25D7">
        <w:rPr>
          <w:b/>
          <w:bCs/>
          <w:u w:val="single"/>
        </w:rPr>
        <w:t>CPA</w:t>
      </w:r>
      <w:r>
        <w:t>”).</w:t>
      </w:r>
    </w:p>
    <w:p w:rsidR="00D153AD" w:rsidRDefault="00D153AD" w:rsidP="00D153AD">
      <w:pPr>
        <w:jc w:val="both"/>
      </w:pPr>
    </w:p>
    <w:p w:rsidR="00D153AD" w:rsidRDefault="00D153AD" w:rsidP="00D153AD">
      <w:pPr>
        <w:jc w:val="both"/>
      </w:pPr>
      <w:r>
        <w:tab/>
        <w:t>By executing and delivering this Joinder t</w:t>
      </w:r>
      <w:r w:rsidRPr="008A1DB8">
        <w:t xml:space="preserve">o Intercreditor </w:t>
      </w:r>
      <w:r>
        <w:t>a</w:t>
      </w:r>
      <w:r w:rsidRPr="008A1DB8">
        <w:t>nd Collateral Agency Agreement</w:t>
      </w:r>
      <w:r>
        <w:t xml:space="preserve"> (this “</w:t>
      </w:r>
      <w:r>
        <w:rPr>
          <w:b/>
          <w:u w:val="single"/>
        </w:rPr>
        <w:t>Joinder</w:t>
      </w:r>
      <w:r>
        <w:t xml:space="preserve">”), the undersigned holder of the Obligations arising under that certain Power Purchase Agreement between </w:t>
      </w:r>
      <w:r w:rsidR="00CF25D7">
        <w:t>CPA</w:t>
      </w:r>
      <w:r>
        <w:t xml:space="preserve"> and the undersigned, a copy of which is enclosed with this Joinder, (1) agrees to the appointment of ___________ as its Collateral Agent in accordance with </w:t>
      </w:r>
      <w:r w:rsidRPr="00A73BAF">
        <w:rPr>
          <w:u w:val="single"/>
        </w:rPr>
        <w:t>Section 3.1</w:t>
      </w:r>
      <w:r>
        <w:t xml:space="preserve"> of the Intercreditor Agreement, and (2) agrees to be bound by all of the terms and provisions of the Intercreditor Agreement.  The address set forth under the signature of the undersigned constitutes its address for the purposes of </w:t>
      </w:r>
      <w:r>
        <w:rPr>
          <w:u w:val="single"/>
        </w:rPr>
        <w:t>Section 6.9</w:t>
      </w:r>
      <w:r>
        <w:t xml:space="preserve"> of the Intercreditor Agreement.</w:t>
      </w:r>
    </w:p>
    <w:p w:rsidR="00D153AD" w:rsidRDefault="00D153AD" w:rsidP="00D153AD">
      <w:pPr>
        <w:jc w:val="both"/>
      </w:pPr>
    </w:p>
    <w:p w:rsidR="00D153AD" w:rsidRDefault="00D153AD" w:rsidP="00D153AD">
      <w:pPr>
        <w:jc w:val="both"/>
      </w:pPr>
      <w:r>
        <w:t>Dated as of:  _________ __, 20__.</w:t>
      </w:r>
    </w:p>
    <w:p w:rsidR="00D153AD" w:rsidRDefault="00D153AD" w:rsidP="00D153AD">
      <w:pPr>
        <w:jc w:val="both"/>
      </w:pPr>
    </w:p>
    <w:p w:rsidR="00D153AD" w:rsidRDefault="00D153AD" w:rsidP="00D153AD">
      <w:pPr>
        <w:pStyle w:val="Signature"/>
        <w:rPr>
          <w:smallCaps/>
        </w:rPr>
      </w:pPr>
      <w:r>
        <w:rPr>
          <w:smallCaps/>
        </w:rPr>
        <w:t>_________________________________________</w:t>
      </w:r>
      <w:r>
        <w:t xml:space="preserve">, </w:t>
      </w:r>
    </w:p>
    <w:p w:rsidR="00D153AD" w:rsidRDefault="00D153AD" w:rsidP="00D153AD">
      <w:pPr>
        <w:pStyle w:val="Signature"/>
        <w:rPr>
          <w:smallCaps/>
        </w:rPr>
      </w:pPr>
    </w:p>
    <w:p w:rsidR="00D153AD" w:rsidRDefault="00D153AD" w:rsidP="00D153AD">
      <w:pPr>
        <w:ind w:left="4320" w:right="-1440"/>
      </w:pPr>
      <w:r>
        <w:t>By:  ______________________________</w:t>
      </w:r>
    </w:p>
    <w:p w:rsidR="00D153AD" w:rsidRDefault="00D153AD" w:rsidP="00D153AD">
      <w:pPr>
        <w:ind w:left="4320" w:right="-1440" w:firstLine="450"/>
      </w:pPr>
      <w:r>
        <w:t>Name:</w:t>
      </w:r>
    </w:p>
    <w:p w:rsidR="00D153AD" w:rsidRDefault="00D153AD" w:rsidP="00D153AD">
      <w:pPr>
        <w:ind w:left="4320" w:right="-1440" w:firstLine="450"/>
      </w:pPr>
      <w:r>
        <w:t>Title:</w:t>
      </w:r>
    </w:p>
    <w:p w:rsidR="00D153AD" w:rsidRDefault="00D153AD" w:rsidP="00D153AD">
      <w:pPr>
        <w:ind w:left="4320" w:right="-1440"/>
      </w:pPr>
    </w:p>
    <w:p w:rsidR="00D153AD" w:rsidRDefault="00D153AD" w:rsidP="00D153AD">
      <w:pPr>
        <w:ind w:left="4320" w:right="-1440"/>
      </w:pPr>
      <w:r>
        <w:t>[Insert address for notices]</w:t>
      </w:r>
    </w:p>
    <w:p w:rsidR="00D153AD" w:rsidRPr="000B4894" w:rsidRDefault="00D153AD" w:rsidP="00D153AD"/>
    <w:sectPr w:rsidR="00D153AD" w:rsidRPr="000B4894" w:rsidSect="00D153AD">
      <w:headerReference w:type="first" r:id="rId29"/>
      <w:footerReference w:type="first" r:id="rId30"/>
      <w:pgSz w:w="12240" w:h="15840"/>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658" w:rsidRDefault="001E6658">
      <w:r>
        <w:separator/>
      </w:r>
    </w:p>
  </w:endnote>
  <w:endnote w:type="continuationSeparator" w:id="0">
    <w:p w:rsidR="001E6658" w:rsidRDefault="001E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D7" w:rsidRDefault="00CF25D7" w:rsidP="00D153AD">
    <w:pPr>
      <w:pStyle w:val="FooterInfo"/>
    </w:pPr>
    <w:r>
      <w:fldChar w:fldCharType="begin"/>
    </w:r>
    <w:r w:rsidRPr="003C5B9E">
      <w:rPr>
        <w:sz w:val="12"/>
      </w:rPr>
      <w:instrText xml:space="preserve"> MACROBUTTON DocID \\BA - 065806/000080 - 593711 v4 </w:instrText>
    </w:r>
    <w:r>
      <w:fldChar w:fldCharType="end"/>
    </w:r>
    <w:r w:rsidRPr="003C5B9E">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D7" w:rsidRDefault="00CF25D7" w:rsidP="00D153AD">
    <w:pPr>
      <w:pStyle w:val="Footer"/>
    </w:pPr>
    <w:r w:rsidRPr="00EE381A">
      <w:t xml:space="preserve"> </w:t>
    </w:r>
  </w:p>
  <w:p w:rsidR="00CF25D7" w:rsidRDefault="00CF25D7" w:rsidP="00525C22">
    <w:pPr>
      <w:pStyle w:val="Footer"/>
      <w:tabs>
        <w:tab w:val="clear" w:pos="4680"/>
        <w:tab w:val="clear" w:pos="9360"/>
        <w:tab w:val="left" w:pos="4082"/>
      </w:tabs>
      <w:spacing w:line="200" w:lineRule="exact"/>
      <w:jc w:val="center"/>
      <w:rPr>
        <w:sz w:val="22"/>
        <w:szCs w:val="22"/>
      </w:rPr>
    </w:pPr>
    <w:r w:rsidRPr="002F110B">
      <w:t xml:space="preserve"> </w:t>
    </w:r>
    <w:r w:rsidRPr="00F70D74">
      <w:rPr>
        <w:sz w:val="22"/>
        <w:szCs w:val="22"/>
      </w:rPr>
      <w:t>[</w:t>
    </w:r>
    <w:r w:rsidRPr="00F70D74">
      <w:rPr>
        <w:i/>
        <w:sz w:val="22"/>
        <w:szCs w:val="22"/>
      </w:rPr>
      <w:t>Signature Page to Intercreditor and Collateral Agency Agreement</w:t>
    </w:r>
    <w:r w:rsidRPr="00F70D74">
      <w:rPr>
        <w:sz w:val="22"/>
        <w:szCs w:val="22"/>
      </w:rPr>
      <w:t>]</w:t>
    </w:r>
  </w:p>
  <w:p w:rsidR="00CF25D7" w:rsidRDefault="00A6360A" w:rsidP="00A6360A">
    <w:pPr>
      <w:pStyle w:val="Footer"/>
      <w:spacing w:line="200" w:lineRule="exact"/>
    </w:pPr>
    <w:r w:rsidRPr="00A6360A">
      <w:rPr>
        <w:rStyle w:val="zzmpTrailerItem"/>
      </w:rPr>
      <w:t>34393392v1</w:t>
    </w:r>
    <w:r w:rsidRPr="00A6360A">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D7" w:rsidRDefault="00CF25D7" w:rsidP="00525C22">
    <w:pPr>
      <w:pStyle w:val="Footer"/>
      <w:tabs>
        <w:tab w:val="clear" w:pos="4680"/>
        <w:tab w:val="clear" w:pos="9360"/>
        <w:tab w:val="left" w:pos="4082"/>
      </w:tabs>
      <w:spacing w:line="200" w:lineRule="exact"/>
      <w:jc w:val="center"/>
      <w:rPr>
        <w:sz w:val="22"/>
        <w:szCs w:val="22"/>
      </w:rPr>
    </w:pPr>
    <w:r w:rsidRPr="002F110B">
      <w:t xml:space="preserve"> </w:t>
    </w:r>
    <w:r w:rsidRPr="00F70D74">
      <w:rPr>
        <w:sz w:val="22"/>
        <w:szCs w:val="22"/>
      </w:rPr>
      <w:t>[</w:t>
    </w:r>
    <w:r w:rsidRPr="00F70D74">
      <w:rPr>
        <w:i/>
        <w:sz w:val="22"/>
        <w:szCs w:val="22"/>
      </w:rPr>
      <w:t>Signature Page to Intercreditor and Collateral Agency Agreement</w:t>
    </w:r>
    <w:r w:rsidRPr="00F70D74">
      <w:rPr>
        <w:sz w:val="22"/>
        <w:szCs w:val="22"/>
      </w:rPr>
      <w:t>]</w:t>
    </w:r>
  </w:p>
  <w:p w:rsidR="00CF25D7" w:rsidRDefault="00A6360A" w:rsidP="00A6360A">
    <w:pPr>
      <w:pStyle w:val="Footer"/>
      <w:spacing w:line="200" w:lineRule="exact"/>
    </w:pPr>
    <w:r w:rsidRPr="00A6360A">
      <w:rPr>
        <w:rStyle w:val="zzmpTrailerItem"/>
      </w:rPr>
      <w:t>34393392v1</w:t>
    </w:r>
    <w:r w:rsidRPr="00A6360A">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D7" w:rsidRDefault="00CF25D7" w:rsidP="00D153AD">
    <w:pPr>
      <w:pStyle w:val="Footer"/>
    </w:pPr>
    <w:r w:rsidRPr="00EE381A">
      <w:t xml:space="preserve"> </w:t>
    </w:r>
  </w:p>
  <w:p w:rsidR="00CF25D7" w:rsidRDefault="00CF25D7" w:rsidP="006740C9">
    <w:pPr>
      <w:pStyle w:val="Footer"/>
      <w:spacing w:line="200" w:lineRule="exact"/>
    </w:pPr>
    <w:r w:rsidRPr="006740C9">
      <w:t xml:space="preserve"> </w:t>
    </w:r>
  </w:p>
  <w:p w:rsidR="00A6360A" w:rsidRDefault="00A6360A" w:rsidP="00A6360A">
    <w:pPr>
      <w:pStyle w:val="Footer"/>
      <w:spacing w:line="200" w:lineRule="exact"/>
    </w:pPr>
    <w:r w:rsidRPr="00A6360A">
      <w:rPr>
        <w:rStyle w:val="zzmpTrailerItem"/>
      </w:rPr>
      <w:t>34393392v1</w:t>
    </w:r>
    <w:r w:rsidRPr="00A6360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D7" w:rsidRPr="00193115" w:rsidRDefault="00CF25D7">
    <w:pPr>
      <w:pStyle w:val="Footer"/>
      <w:spacing w:line="200" w:lineRule="exact"/>
    </w:pPr>
    <w:r w:rsidRPr="008F2A1C">
      <w:rPr>
        <w:noProof/>
      </w:rPr>
      <w:t>{2144527.DOCX;}</w:t>
    </w:r>
    <w:r w:rsidRPr="00193115">
      <w:t xml:space="preserve">2141620v2  </w:t>
    </w:r>
  </w:p>
  <w:p w:rsidR="00CF25D7" w:rsidRDefault="00CF25D7" w:rsidP="00D153AD">
    <w:pPr>
      <w:pStyle w:val="FooterInfo"/>
    </w:pPr>
    <w:r w:rsidRPr="00193115">
      <w:rPr>
        <w:sz w:val="12"/>
      </w:rPr>
      <w:t xml:space="preserve">\BA - 065806/000080 - 593711 v4 </w:t>
    </w:r>
    <w:r w:rsidRPr="00193115">
      <w:t xml:space="preserve"> </w:t>
    </w:r>
  </w:p>
  <w:p w:rsidR="00A6360A" w:rsidRPr="00A6360A" w:rsidRDefault="00A6360A" w:rsidP="00A6360A">
    <w:pPr>
      <w:pStyle w:val="Footer"/>
      <w:spacing w:line="200" w:lineRule="exact"/>
    </w:pPr>
    <w:r w:rsidRPr="00A6360A">
      <w:rPr>
        <w:rStyle w:val="zzmpTrailerItem"/>
      </w:rPr>
      <w:t>34393392v1</w:t>
    </w:r>
    <w:r w:rsidRPr="00A6360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D7" w:rsidRDefault="00CF25D7" w:rsidP="00D153AD">
    <w:pPr>
      <w:pStyle w:val="Footer"/>
    </w:pPr>
    <w:r w:rsidRPr="00EE381A">
      <w:t xml:space="preserve"> </w:t>
    </w:r>
  </w:p>
  <w:p w:rsidR="00CF25D7" w:rsidRDefault="00CF25D7" w:rsidP="006740C9">
    <w:pPr>
      <w:pStyle w:val="Footer"/>
      <w:spacing w:line="200" w:lineRule="exact"/>
    </w:pPr>
    <w:r w:rsidRPr="006740C9">
      <w:t xml:space="preserve"> </w:t>
    </w:r>
  </w:p>
  <w:p w:rsidR="00A6360A" w:rsidRDefault="00A6360A" w:rsidP="00A6360A">
    <w:pPr>
      <w:pStyle w:val="Footer"/>
      <w:spacing w:line="200" w:lineRule="exact"/>
    </w:pPr>
    <w:r w:rsidRPr="00A6360A">
      <w:rPr>
        <w:rStyle w:val="zzmpTrailerItem"/>
      </w:rPr>
      <w:t>34393392v1</w:t>
    </w:r>
    <w:r w:rsidRPr="00A6360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D7" w:rsidRDefault="00CF25D7">
    <w:pPr>
      <w:pStyle w:val="Footer"/>
      <w:jc w:val="center"/>
      <w:rPr>
        <w:rStyle w:val="PageNumber"/>
      </w:rPr>
    </w:pPr>
    <w:r w:rsidRPr="00193115">
      <w:rPr>
        <w:rStyle w:val="PageNumber"/>
      </w:rPr>
      <w:t>-</w:t>
    </w:r>
    <w:r w:rsidRPr="00193115">
      <w:rPr>
        <w:rStyle w:val="PageNumber"/>
      </w:rPr>
      <w:fldChar w:fldCharType="begin"/>
    </w:r>
    <w:r w:rsidRPr="00193115">
      <w:rPr>
        <w:rStyle w:val="PageNumber"/>
      </w:rPr>
      <w:instrText xml:space="preserve"> PAGE </w:instrText>
    </w:r>
    <w:r w:rsidRPr="00193115">
      <w:rPr>
        <w:rStyle w:val="PageNumber"/>
      </w:rPr>
      <w:fldChar w:fldCharType="separate"/>
    </w:r>
    <w:r w:rsidR="001A7F9B">
      <w:rPr>
        <w:rStyle w:val="PageNumber"/>
        <w:noProof/>
      </w:rPr>
      <w:t>ii</w:t>
    </w:r>
    <w:r w:rsidRPr="00193115">
      <w:rPr>
        <w:rStyle w:val="PageNumber"/>
      </w:rPr>
      <w:fldChar w:fldCharType="end"/>
    </w:r>
    <w:r w:rsidRPr="00193115">
      <w:rPr>
        <w:rStyle w:val="PageNumber"/>
      </w:rPr>
      <w:t>-</w:t>
    </w:r>
  </w:p>
  <w:p w:rsidR="00CF25D7" w:rsidRDefault="00CF25D7" w:rsidP="006740C9">
    <w:pPr>
      <w:pStyle w:val="Footer"/>
      <w:spacing w:line="200" w:lineRule="exact"/>
    </w:pPr>
    <w:r w:rsidRPr="006740C9">
      <w:t xml:space="preserve"> </w:t>
    </w:r>
  </w:p>
  <w:p w:rsidR="00A6360A" w:rsidRDefault="00A6360A" w:rsidP="00A6360A">
    <w:pPr>
      <w:pStyle w:val="Footer"/>
      <w:spacing w:line="200" w:lineRule="exact"/>
      <w:rPr>
        <w:rStyle w:val="PageNumber"/>
      </w:rPr>
    </w:pPr>
    <w:r w:rsidRPr="00A6360A">
      <w:rPr>
        <w:rStyle w:val="zzmpTrailerItem"/>
      </w:rPr>
      <w:t>34393392v1</w:t>
    </w:r>
    <w:r w:rsidRPr="00A6360A">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D7" w:rsidRDefault="00CF25D7">
    <w:pPr>
      <w:pStyle w:val="Footer"/>
      <w:jc w:val="center"/>
      <w:rPr>
        <w:rStyle w:val="PageNumber"/>
      </w:rPr>
    </w:pPr>
    <w:r w:rsidRPr="00193115">
      <w:rPr>
        <w:rStyle w:val="PageNumber"/>
      </w:rPr>
      <w:t>-</w:t>
    </w:r>
    <w:r w:rsidRPr="00193115">
      <w:rPr>
        <w:rStyle w:val="PageNumber"/>
      </w:rPr>
      <w:fldChar w:fldCharType="begin"/>
    </w:r>
    <w:r w:rsidRPr="00193115">
      <w:rPr>
        <w:rStyle w:val="PageNumber"/>
      </w:rPr>
      <w:instrText xml:space="preserve"> PAGE </w:instrText>
    </w:r>
    <w:r w:rsidRPr="00193115">
      <w:rPr>
        <w:rStyle w:val="PageNumber"/>
      </w:rPr>
      <w:fldChar w:fldCharType="separate"/>
    </w:r>
    <w:r w:rsidR="001A7F9B">
      <w:rPr>
        <w:rStyle w:val="PageNumber"/>
        <w:noProof/>
      </w:rPr>
      <w:t>i</w:t>
    </w:r>
    <w:r w:rsidRPr="00193115">
      <w:rPr>
        <w:rStyle w:val="PageNumber"/>
      </w:rPr>
      <w:fldChar w:fldCharType="end"/>
    </w:r>
    <w:r w:rsidRPr="00193115">
      <w:rPr>
        <w:rStyle w:val="PageNumber"/>
      </w:rPr>
      <w:t>-</w:t>
    </w:r>
  </w:p>
  <w:p w:rsidR="00CF25D7" w:rsidRDefault="00CF25D7" w:rsidP="006740C9">
    <w:pPr>
      <w:pStyle w:val="Footer"/>
      <w:spacing w:line="200" w:lineRule="exact"/>
    </w:pPr>
    <w:r w:rsidRPr="006740C9">
      <w:t xml:space="preserve"> </w:t>
    </w:r>
  </w:p>
  <w:p w:rsidR="00A6360A" w:rsidRDefault="00A6360A" w:rsidP="00A6360A">
    <w:pPr>
      <w:pStyle w:val="Footer"/>
      <w:spacing w:line="200" w:lineRule="exact"/>
      <w:rPr>
        <w:rStyle w:val="PageNumber"/>
      </w:rPr>
    </w:pPr>
    <w:r w:rsidRPr="00A6360A">
      <w:rPr>
        <w:rStyle w:val="zzmpTrailerItem"/>
      </w:rPr>
      <w:t>34393392v1</w:t>
    </w:r>
    <w:r w:rsidRPr="00A6360A">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D7" w:rsidRDefault="00CF25D7">
    <w:pPr>
      <w:pStyle w:val="Footer"/>
      <w:jc w:val="center"/>
      <w:rPr>
        <w:rStyle w:val="PageNumber"/>
      </w:rPr>
    </w:pPr>
    <w:r w:rsidRPr="00193115">
      <w:rPr>
        <w:rStyle w:val="PageNumber"/>
      </w:rPr>
      <w:t xml:space="preserve">- </w:t>
    </w:r>
    <w:r w:rsidRPr="00193115">
      <w:rPr>
        <w:rStyle w:val="PageNumber"/>
      </w:rPr>
      <w:fldChar w:fldCharType="begin"/>
    </w:r>
    <w:r w:rsidRPr="00193115">
      <w:rPr>
        <w:rStyle w:val="PageNumber"/>
      </w:rPr>
      <w:instrText xml:space="preserve"> PAGE </w:instrText>
    </w:r>
    <w:r w:rsidRPr="00193115">
      <w:rPr>
        <w:rStyle w:val="PageNumber"/>
      </w:rPr>
      <w:fldChar w:fldCharType="separate"/>
    </w:r>
    <w:r w:rsidR="001A7F9B">
      <w:rPr>
        <w:rStyle w:val="PageNumber"/>
        <w:noProof/>
      </w:rPr>
      <w:t>15</w:t>
    </w:r>
    <w:r w:rsidRPr="00193115">
      <w:rPr>
        <w:rStyle w:val="PageNumber"/>
      </w:rPr>
      <w:fldChar w:fldCharType="end"/>
    </w:r>
    <w:r w:rsidRPr="00193115">
      <w:rPr>
        <w:rStyle w:val="PageNumber"/>
      </w:rPr>
      <w:t xml:space="preserve"> -</w:t>
    </w:r>
  </w:p>
  <w:p w:rsidR="00CF25D7" w:rsidRDefault="00A6360A" w:rsidP="00A6360A">
    <w:pPr>
      <w:spacing w:line="200" w:lineRule="exact"/>
    </w:pPr>
    <w:r w:rsidRPr="00A6360A">
      <w:rPr>
        <w:rStyle w:val="zzmpTrailerItem"/>
      </w:rPr>
      <w:t>34393392v1</w:t>
    </w:r>
    <w:r w:rsidRPr="00A6360A">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D7" w:rsidRDefault="00CF25D7" w:rsidP="00D153AD">
    <w:pPr>
      <w:pStyle w:val="Footer"/>
    </w:pPr>
    <w:r w:rsidRPr="00EE381A">
      <w:t xml:space="preserve"> </w:t>
    </w:r>
  </w:p>
  <w:p w:rsidR="00A6360A" w:rsidRDefault="00A6360A" w:rsidP="00A6360A">
    <w:pPr>
      <w:pStyle w:val="Footer"/>
      <w:spacing w:line="200" w:lineRule="exact"/>
    </w:pPr>
    <w:r w:rsidRPr="00A6360A">
      <w:rPr>
        <w:rStyle w:val="zzmpTrailerItem"/>
      </w:rPr>
      <w:t>34393392v1</w:t>
    </w:r>
    <w:r w:rsidRPr="00A6360A">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D7" w:rsidRDefault="00CF25D7" w:rsidP="00D153AD">
    <w:pPr>
      <w:pStyle w:val="FooterInfo"/>
    </w:pPr>
    <w:r>
      <w:fldChar w:fldCharType="begin"/>
    </w:r>
    <w:r w:rsidRPr="003C5B9E">
      <w:rPr>
        <w:sz w:val="12"/>
      </w:rPr>
      <w:instrText xml:space="preserve"> MACROBUTTON DocID \\BA - 065806/000080 - 593711 v4 </w:instrText>
    </w:r>
    <w:r>
      <w:fldChar w:fldCharType="end"/>
    </w:r>
    <w:r w:rsidRPr="003C5B9E">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D7" w:rsidRPr="00A6360A" w:rsidRDefault="00A6360A" w:rsidP="00A6360A">
    <w:pPr>
      <w:pStyle w:val="Footer"/>
      <w:spacing w:line="200" w:lineRule="exact"/>
    </w:pPr>
    <w:r w:rsidRPr="00A6360A">
      <w:rPr>
        <w:rStyle w:val="zzmpTrailerItem"/>
      </w:rPr>
      <w:t>34393392v1</w:t>
    </w:r>
    <w:r w:rsidRPr="00A6360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658" w:rsidRDefault="001E6658">
      <w:r>
        <w:separator/>
      </w:r>
    </w:p>
  </w:footnote>
  <w:footnote w:type="continuationSeparator" w:id="0">
    <w:p w:rsidR="001E6658" w:rsidRDefault="001E6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AF4" w:rsidRDefault="001F2AF4">
    <w:pPr>
      <w:pStyle w:val="Header"/>
      <w:rPr>
        <w:b/>
      </w:rPr>
    </w:pPr>
    <w:r>
      <w:rPr>
        <w:b/>
      </w:rPr>
      <w:t xml:space="preserve">DRAFT </w:t>
    </w:r>
  </w:p>
  <w:p w:rsidR="001F2AF4" w:rsidRPr="001F2AF4" w:rsidRDefault="001A7F9B">
    <w:pPr>
      <w:pStyle w:val="Header"/>
      <w:rPr>
        <w:b/>
      </w:rPr>
    </w:pPr>
    <w:r>
      <w:rPr>
        <w:b/>
      </w:rPr>
      <w:t>3/19</w:t>
    </w:r>
    <w:r w:rsidR="001F2AF4">
      <w:rPr>
        <w:b/>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D7" w:rsidRDefault="00CF2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D7" w:rsidRDefault="00CF25D7">
    <w:pPr>
      <w:pStyle w:val="DraftStamp"/>
      <w:jc w:val="right"/>
      <w:rPr>
        <w:b w:val="0"/>
        <w:bCs w:val="0"/>
      </w:rPr>
    </w:pPr>
  </w:p>
  <w:p w:rsidR="00CF25D7" w:rsidRDefault="00CF25D7">
    <w:pPr>
      <w:pStyle w:val="DraftStamp"/>
      <w:jc w:val="right"/>
    </w:pPr>
  </w:p>
  <w:p w:rsidR="00CF25D7" w:rsidRDefault="00CF25D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D7" w:rsidRPr="00137D5A" w:rsidRDefault="00CF25D7" w:rsidP="00D153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D7" w:rsidRPr="00A27940" w:rsidRDefault="00CF25D7" w:rsidP="00D153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D7" w:rsidRDefault="00CF25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D7" w:rsidRDefault="00CF25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D7" w:rsidRDefault="00CF25D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D7" w:rsidRPr="00152CCB" w:rsidRDefault="00CF25D7" w:rsidP="00D1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BBC7D10"/>
    <w:lvl w:ilvl="0">
      <w:start w:val="1"/>
      <w:numFmt w:val="lowerLetter"/>
      <w:pStyle w:val="ListNumber2"/>
      <w:lvlText w:val="(%1)"/>
      <w:lvlJc w:val="left"/>
      <w:pPr>
        <w:tabs>
          <w:tab w:val="num" w:pos="1800"/>
        </w:tabs>
        <w:ind w:left="720" w:firstLine="720"/>
      </w:pPr>
      <w:rPr>
        <w:rFonts w:ascii="Times New Roman" w:hAnsi="Times New Roman" w:cs="Times New Roman" w:hint="default"/>
        <w:b w:val="0"/>
        <w:i w:val="0"/>
        <w:color w:val="auto"/>
        <w:sz w:val="24"/>
        <w:u w:val="none"/>
      </w:rPr>
    </w:lvl>
  </w:abstractNum>
  <w:abstractNum w:abstractNumId="1" w15:restartNumberingAfterBreak="0">
    <w:nsid w:val="FFFFFF88"/>
    <w:multiLevelType w:val="singleLevel"/>
    <w:tmpl w:val="59B84D7C"/>
    <w:lvl w:ilvl="0">
      <w:start w:val="1"/>
      <w:numFmt w:val="upperLetter"/>
      <w:pStyle w:val="ListNumber"/>
      <w:lvlText w:val="%1."/>
      <w:lvlJc w:val="left"/>
      <w:pPr>
        <w:tabs>
          <w:tab w:val="num" w:pos="1080"/>
        </w:tabs>
        <w:ind w:firstLine="720"/>
      </w:pPr>
      <w:rPr>
        <w:rFonts w:ascii="Times New Roman" w:hAnsi="Times New Roman" w:cs="Times New Roman" w:hint="default"/>
        <w:b w:val="0"/>
        <w:i w:val="0"/>
        <w:color w:val="auto"/>
        <w:sz w:val="24"/>
        <w:szCs w:val="24"/>
        <w:u w:val="none"/>
      </w:rPr>
    </w:lvl>
  </w:abstractNum>
  <w:abstractNum w:abstractNumId="2" w15:restartNumberingAfterBreak="0">
    <w:nsid w:val="07877EF1"/>
    <w:multiLevelType w:val="multilevel"/>
    <w:tmpl w:val="30B04C92"/>
    <w:lvl w:ilvl="0">
      <w:start w:val="1"/>
      <w:numFmt w:val="upperRoman"/>
      <w:pStyle w:val="Style22"/>
      <w:suff w:val="nothing"/>
      <w:lvlText w:val="ARTICLE %1"/>
      <w:lvlJc w:val="left"/>
      <w:pPr>
        <w:tabs>
          <w:tab w:val="num" w:pos="720"/>
        </w:tabs>
        <w:ind w:left="0" w:firstLine="0"/>
      </w:pPr>
      <w:rPr>
        <w:rFonts w:ascii="Arial" w:hAnsi="Arial"/>
        <w:b/>
        <w:i w:val="0"/>
        <w:caps/>
        <w:smallCaps w:val="0"/>
        <w:sz w:val="22"/>
        <w:u w:val="none"/>
      </w:rPr>
    </w:lvl>
    <w:lvl w:ilvl="1">
      <w:start w:val="1"/>
      <w:numFmt w:val="decimal"/>
      <w:pStyle w:val="Style23"/>
      <w:isLgl/>
      <w:lvlText w:val="Section %1.%2"/>
      <w:lvlJc w:val="left"/>
      <w:pPr>
        <w:tabs>
          <w:tab w:val="num" w:pos="2160"/>
        </w:tabs>
        <w:ind w:left="0" w:firstLine="1440"/>
      </w:pPr>
      <w:rPr>
        <w:rFonts w:ascii="Arial" w:hAnsi="Arial"/>
        <w:b w:val="0"/>
        <w:i w:val="0"/>
        <w:caps w:val="0"/>
        <w:smallCaps w:val="0"/>
        <w:sz w:val="22"/>
        <w:u w:val="none"/>
      </w:rPr>
    </w:lvl>
    <w:lvl w:ilvl="2">
      <w:start w:val="1"/>
      <w:numFmt w:val="lowerLetter"/>
      <w:pStyle w:val="Style24"/>
      <w:lvlText w:val="(%3)"/>
      <w:lvlJc w:val="left"/>
      <w:pPr>
        <w:tabs>
          <w:tab w:val="num" w:pos="2070"/>
        </w:tabs>
        <w:ind w:left="630" w:firstLine="720"/>
      </w:pPr>
      <w:rPr>
        <w:rFonts w:ascii="Arial" w:hAnsi="Arial"/>
        <w:b w:val="0"/>
        <w:i w:val="0"/>
        <w:caps w:val="0"/>
        <w:smallCaps w:val="0"/>
        <w:sz w:val="22"/>
        <w:u w:val="none"/>
      </w:rPr>
    </w:lvl>
    <w:lvl w:ilvl="3">
      <w:start w:val="1"/>
      <w:numFmt w:val="upperLetter"/>
      <w:pStyle w:val="Style25"/>
      <w:lvlText w:val="(%4)"/>
      <w:lvlJc w:val="left"/>
      <w:pPr>
        <w:tabs>
          <w:tab w:val="num" w:pos="2880"/>
        </w:tabs>
        <w:ind w:left="1440" w:firstLine="720"/>
      </w:pPr>
      <w:rPr>
        <w:rFonts w:ascii="Arial" w:hAnsi="Arial"/>
        <w:b w:val="0"/>
        <w:i w:val="0"/>
        <w:caps w:val="0"/>
        <w:smallCaps w:val="0"/>
        <w:sz w:val="22"/>
        <w:u w:val="none"/>
      </w:rPr>
    </w:lvl>
    <w:lvl w:ilvl="4">
      <w:start w:val="1"/>
      <w:numFmt w:val="lowerRoman"/>
      <w:pStyle w:val="Style26"/>
      <w:lvlText w:val="(%5)"/>
      <w:lvlJc w:val="left"/>
      <w:pPr>
        <w:tabs>
          <w:tab w:val="num" w:pos="3600"/>
        </w:tabs>
        <w:ind w:left="2160" w:firstLine="720"/>
      </w:pPr>
      <w:rPr>
        <w:rFonts w:ascii="Arial" w:hAnsi="Arial"/>
        <w:b w:val="0"/>
        <w:i w:val="0"/>
        <w:caps w:val="0"/>
        <w:smallCaps w:val="0"/>
        <w:sz w:val="22"/>
        <w:u w:val="none"/>
      </w:rPr>
    </w:lvl>
    <w:lvl w:ilvl="5">
      <w:start w:val="1"/>
      <w:numFmt w:val="decimal"/>
      <w:pStyle w:val="Style27"/>
      <w:lvlText w:val="(%6)"/>
      <w:lvlJc w:val="left"/>
      <w:pPr>
        <w:tabs>
          <w:tab w:val="num" w:pos="4320"/>
        </w:tabs>
        <w:ind w:left="0" w:firstLine="3600"/>
      </w:pPr>
      <w:rPr>
        <w:rFonts w:ascii="Times New Roman" w:hAnsi="Times New Roman"/>
        <w:b w:val="0"/>
        <w:i w:val="0"/>
        <w:caps w:val="0"/>
        <w:smallCaps w:val="0"/>
        <w:sz w:val="24"/>
        <w:u w:val="none"/>
      </w:rPr>
    </w:lvl>
    <w:lvl w:ilvl="6">
      <w:start w:val="1"/>
      <w:numFmt w:val="lowerLetter"/>
      <w:pStyle w:val="Style28"/>
      <w:lvlText w:val="(%7)"/>
      <w:lvlJc w:val="left"/>
      <w:pPr>
        <w:tabs>
          <w:tab w:val="num" w:pos="2160"/>
        </w:tabs>
        <w:ind w:left="0" w:firstLine="1440"/>
      </w:pPr>
      <w:rPr>
        <w:rFonts w:ascii="Times New Roman" w:hAnsi="Times New Roman"/>
        <w:b w:val="0"/>
        <w:i w:val="0"/>
        <w:caps w:val="0"/>
        <w:smallCaps w:val="0"/>
        <w:sz w:val="24"/>
        <w:u w:val="none"/>
      </w:rPr>
    </w:lvl>
    <w:lvl w:ilvl="7">
      <w:start w:val="1"/>
      <w:numFmt w:val="lowerRoman"/>
      <w:pStyle w:val="Style29"/>
      <w:lvlText w:val="(%8)"/>
      <w:lvlJc w:val="left"/>
      <w:pPr>
        <w:tabs>
          <w:tab w:val="num" w:pos="2880"/>
        </w:tabs>
        <w:ind w:left="0" w:firstLine="2160"/>
      </w:pPr>
      <w:rPr>
        <w:rFonts w:ascii="Times New Roman" w:hAnsi="Times New Roman"/>
        <w:b w:val="0"/>
        <w:i w:val="0"/>
        <w:caps w:val="0"/>
        <w:smallCaps w:val="0"/>
        <w:sz w:val="24"/>
        <w:u w:val="none"/>
      </w:rPr>
    </w:lvl>
    <w:lvl w:ilvl="8">
      <w:start w:val="1"/>
      <w:numFmt w:val="decimal"/>
      <w:pStyle w:val="Style30"/>
      <w:lvlText w:val="(%9)"/>
      <w:lvlJc w:val="left"/>
      <w:pPr>
        <w:tabs>
          <w:tab w:val="num" w:pos="3600"/>
        </w:tabs>
        <w:ind w:left="0" w:firstLine="2880"/>
      </w:pPr>
      <w:rPr>
        <w:rFonts w:ascii="Times New Roman" w:hAnsi="Times New Roman"/>
        <w:b w:val="0"/>
        <w:i w:val="0"/>
        <w:caps w:val="0"/>
        <w:smallCaps w:val="0"/>
        <w:sz w:val="24"/>
        <w:u w:val="none"/>
      </w:rPr>
    </w:lvl>
  </w:abstractNum>
  <w:abstractNum w:abstractNumId="3" w15:restartNumberingAfterBreak="0">
    <w:nsid w:val="1F096669"/>
    <w:multiLevelType w:val="multilevel"/>
    <w:tmpl w:val="6DD6062A"/>
    <w:lvl w:ilvl="0">
      <w:start w:val="1"/>
      <w:numFmt w:val="decimal"/>
      <w:lvlText w:val="SECTION %1."/>
      <w:lvlJc w:val="left"/>
      <w:pPr>
        <w:tabs>
          <w:tab w:val="num" w:pos="0"/>
        </w:tabs>
      </w:pPr>
      <w:rPr>
        <w:rFonts w:ascii="Times New Roman Bold" w:hAnsi="Times New Roman Bold" w:cs="Times New Roman" w:hint="default"/>
        <w:b/>
        <w:i w:val="0"/>
        <w:caps/>
        <w:smallCaps w:val="0"/>
        <w:color w:val="auto"/>
        <w:sz w:val="24"/>
        <w:szCs w:val="24"/>
        <w:u w:val="none"/>
      </w:rPr>
    </w:lvl>
    <w:lvl w:ilvl="1">
      <w:start w:val="1"/>
      <w:numFmt w:val="decimal"/>
      <w:isLgl/>
      <w:lvlText w:val="Section %1.%2."/>
      <w:lvlJc w:val="left"/>
      <w:pPr>
        <w:tabs>
          <w:tab w:val="num" w:pos="0"/>
        </w:tabs>
        <w:ind w:firstLine="720"/>
      </w:pPr>
      <w:rPr>
        <w:rFonts w:ascii="Times New Roman" w:hAnsi="Times New Roman" w:cs="Times New Roman" w:hint="default"/>
        <w:b w:val="0"/>
        <w:i/>
        <w:caps w:val="0"/>
        <w:color w:val="auto"/>
        <w:sz w:val="24"/>
        <w:szCs w:val="24"/>
        <w:u w:val="none"/>
      </w:rPr>
    </w:lvl>
    <w:lvl w:ilvl="2">
      <w:start w:val="1"/>
      <w:numFmt w:val="lowerLetter"/>
      <w:lvlText w:val="(%3)"/>
      <w:lvlJc w:val="left"/>
      <w:pPr>
        <w:tabs>
          <w:tab w:val="num" w:pos="0"/>
        </w:tabs>
        <w:ind w:left="720" w:firstLine="72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2970"/>
        </w:tabs>
        <w:ind w:left="90" w:firstLine="2160"/>
      </w:pPr>
      <w:rPr>
        <w:rFonts w:ascii="Times New Roman" w:hAnsi="Times New Roman" w:cs="Times New Roman" w:hint="default"/>
        <w:b w:val="0"/>
        <w:i w:val="0"/>
        <w:caps w:val="0"/>
        <w:color w:val="auto"/>
        <w:sz w:val="24"/>
        <w:u w:val="none"/>
      </w:rPr>
    </w:lvl>
    <w:lvl w:ilvl="4">
      <w:start w:val="1"/>
      <w:numFmt w:val="decimal"/>
      <w:lvlText w:val="(%5)"/>
      <w:lvlJc w:val="left"/>
      <w:pPr>
        <w:tabs>
          <w:tab w:val="num" w:pos="3690"/>
        </w:tabs>
        <w:ind w:left="90" w:firstLine="2880"/>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4410"/>
        </w:tabs>
        <w:ind w:left="90" w:firstLine="3600"/>
      </w:pPr>
      <w:rPr>
        <w:rFonts w:ascii="Times New Roman" w:hAnsi="Times New Roman" w:cs="Times New Roman" w:hint="default"/>
        <w:b w:val="0"/>
        <w:i w:val="0"/>
        <w:caps w:val="0"/>
        <w:color w:val="auto"/>
        <w:sz w:val="24"/>
        <w:u w:val="none"/>
      </w:rPr>
    </w:lvl>
    <w:lvl w:ilvl="6">
      <w:start w:val="1"/>
      <w:numFmt w:val="lowerRoman"/>
      <w:lvlText w:val="%7."/>
      <w:lvlJc w:val="left"/>
      <w:pPr>
        <w:tabs>
          <w:tab w:val="num" w:pos="5130"/>
        </w:tabs>
        <w:ind w:left="90" w:firstLine="4320"/>
      </w:pPr>
      <w:rPr>
        <w:rFonts w:ascii="Times New Roman" w:hAnsi="Times New Roman" w:cs="Times New Roman" w:hint="default"/>
        <w:b w:val="0"/>
        <w:i w:val="0"/>
        <w:caps w:val="0"/>
        <w:color w:val="auto"/>
        <w:sz w:val="24"/>
        <w:u w:val="none"/>
      </w:rPr>
    </w:lvl>
    <w:lvl w:ilvl="7">
      <w:start w:val="1"/>
      <w:numFmt w:val="lowerLetter"/>
      <w:lvlText w:val="%8)"/>
      <w:lvlJc w:val="left"/>
      <w:pPr>
        <w:tabs>
          <w:tab w:val="num" w:pos="5850"/>
        </w:tabs>
        <w:ind w:left="90" w:firstLine="5040"/>
      </w:pPr>
      <w:rPr>
        <w:rFonts w:ascii="Times New Roman" w:hAnsi="Times New Roman" w:cs="Times New Roman" w:hint="default"/>
        <w:b w:val="0"/>
        <w:i w:val="0"/>
        <w:caps w:val="0"/>
        <w:color w:val="auto"/>
        <w:sz w:val="24"/>
        <w:u w:val="none"/>
      </w:rPr>
    </w:lvl>
    <w:lvl w:ilvl="8">
      <w:start w:val="1"/>
      <w:numFmt w:val="lowerRoman"/>
      <w:lvlText w:val="%9)"/>
      <w:lvlJc w:val="left"/>
      <w:pPr>
        <w:tabs>
          <w:tab w:val="num" w:pos="6570"/>
        </w:tabs>
        <w:ind w:left="90" w:firstLine="5760"/>
      </w:pPr>
      <w:rPr>
        <w:rFonts w:ascii="Times New Roman" w:hAnsi="Times New Roman" w:cs="Times New Roman" w:hint="default"/>
        <w:b w:val="0"/>
        <w:i w:val="0"/>
        <w:caps w:val="0"/>
        <w:color w:val="auto"/>
        <w:sz w:val="24"/>
        <w:u w:val="none"/>
      </w:rPr>
    </w:lvl>
  </w:abstractNum>
  <w:abstractNum w:abstractNumId="4" w15:restartNumberingAfterBreak="0">
    <w:nsid w:val="1F5F36B4"/>
    <w:multiLevelType w:val="multilevel"/>
    <w:tmpl w:val="9A3A1CBC"/>
    <w:name w:val="zzmpArticle||Article|3|2|1|4|0|9||1|0|4||1|0|0||1|0|0||1|0|0||1|0|0||1|0|0||1|0|0||1|0|0||"/>
    <w:lvl w:ilvl="0">
      <w:start w:val="1"/>
      <w:numFmt w:val="decimal"/>
      <w:pStyle w:val="Legal2L1"/>
      <w:suff w:val="nothing"/>
      <w:lvlText w:val="SECTION %1."/>
      <w:lvlJc w:val="left"/>
      <w:pPr>
        <w:tabs>
          <w:tab w:val="num" w:pos="720"/>
        </w:tabs>
        <w:ind w:left="0" w:firstLine="0"/>
      </w:pPr>
      <w:rPr>
        <w:rFonts w:ascii="Times New Roman Bold" w:hAnsi="Times New Roman Bold" w:cs="Times New Roman" w:hint="default"/>
        <w:b/>
        <w:i w:val="0"/>
        <w:caps/>
        <w:smallCaps w:val="0"/>
        <w:color w:val="auto"/>
        <w:sz w:val="24"/>
        <w:szCs w:val="24"/>
        <w:u w:val="none"/>
      </w:rPr>
    </w:lvl>
    <w:lvl w:ilvl="1">
      <w:start w:val="1"/>
      <w:numFmt w:val="decimal"/>
      <w:pStyle w:val="Legal2L2"/>
      <w:isLgl/>
      <w:lvlText w:val="Section %1.%2."/>
      <w:lvlJc w:val="left"/>
      <w:pPr>
        <w:tabs>
          <w:tab w:val="num" w:pos="2160"/>
        </w:tabs>
        <w:ind w:left="2880" w:hanging="1440"/>
      </w:pPr>
      <w:rPr>
        <w:rFonts w:ascii="Times New Roman" w:hAnsi="Times New Roman" w:cs="Times New Roman" w:hint="default"/>
        <w:b w:val="0"/>
        <w:i/>
        <w:caps w:val="0"/>
        <w:color w:val="auto"/>
        <w:sz w:val="24"/>
        <w:szCs w:val="24"/>
        <w:u w:val="none"/>
      </w:rPr>
    </w:lvl>
    <w:lvl w:ilvl="2">
      <w:start w:val="1"/>
      <w:numFmt w:val="lowerLetter"/>
      <w:pStyle w:val="Legal2L3"/>
      <w:lvlText w:val="(%3)"/>
      <w:lvlJc w:val="left"/>
      <w:pPr>
        <w:tabs>
          <w:tab w:val="num" w:pos="270"/>
        </w:tabs>
        <w:ind w:left="990" w:firstLine="720"/>
      </w:pPr>
      <w:rPr>
        <w:rFonts w:ascii="Times New Roman" w:hAnsi="Times New Roman" w:cs="Times New Roman" w:hint="default"/>
        <w:b w:val="0"/>
        <w:i w:val="0"/>
        <w:caps w:val="0"/>
        <w:color w:val="auto"/>
        <w:sz w:val="24"/>
        <w:u w:val="none"/>
      </w:rPr>
    </w:lvl>
    <w:lvl w:ilvl="3">
      <w:start w:val="1"/>
      <w:numFmt w:val="lowerRoman"/>
      <w:pStyle w:val="Legal2L4"/>
      <w:lvlText w:val="(%4)"/>
      <w:lvlJc w:val="left"/>
      <w:pPr>
        <w:tabs>
          <w:tab w:val="num" w:pos="2970"/>
        </w:tabs>
        <w:ind w:left="90" w:firstLine="2160"/>
      </w:pPr>
      <w:rPr>
        <w:rFonts w:ascii="Times New Roman" w:hAnsi="Times New Roman" w:cs="Times New Roman" w:hint="default"/>
        <w:b w:val="0"/>
        <w:i w:val="0"/>
        <w:caps w:val="0"/>
        <w:color w:val="auto"/>
        <w:sz w:val="24"/>
        <w:u w:val="none"/>
      </w:rPr>
    </w:lvl>
    <w:lvl w:ilvl="4">
      <w:start w:val="1"/>
      <w:numFmt w:val="decimal"/>
      <w:pStyle w:val="Legal2L5"/>
      <w:lvlText w:val="(%5)"/>
      <w:lvlJc w:val="left"/>
      <w:pPr>
        <w:tabs>
          <w:tab w:val="num" w:pos="3690"/>
        </w:tabs>
        <w:ind w:left="90" w:firstLine="2880"/>
      </w:pPr>
      <w:rPr>
        <w:rFonts w:ascii="Times New Roman" w:hAnsi="Times New Roman" w:cs="Times New Roman" w:hint="default"/>
        <w:b w:val="0"/>
        <w:i w:val="0"/>
        <w:caps w:val="0"/>
        <w:color w:val="auto"/>
        <w:sz w:val="24"/>
        <w:u w:val="none"/>
      </w:rPr>
    </w:lvl>
    <w:lvl w:ilvl="5">
      <w:start w:val="1"/>
      <w:numFmt w:val="lowerLetter"/>
      <w:pStyle w:val="Legal2L6"/>
      <w:lvlText w:val="%6."/>
      <w:lvlJc w:val="left"/>
      <w:pPr>
        <w:tabs>
          <w:tab w:val="num" w:pos="4410"/>
        </w:tabs>
        <w:ind w:left="90" w:firstLine="3600"/>
      </w:pPr>
      <w:rPr>
        <w:rFonts w:ascii="Times New Roman" w:hAnsi="Times New Roman" w:cs="Times New Roman" w:hint="default"/>
        <w:b w:val="0"/>
        <w:i w:val="0"/>
        <w:caps w:val="0"/>
        <w:color w:val="auto"/>
        <w:sz w:val="24"/>
        <w:u w:val="none"/>
      </w:rPr>
    </w:lvl>
    <w:lvl w:ilvl="6">
      <w:start w:val="1"/>
      <w:numFmt w:val="lowerRoman"/>
      <w:pStyle w:val="Legal2L7"/>
      <w:lvlText w:val="%7."/>
      <w:lvlJc w:val="left"/>
      <w:pPr>
        <w:tabs>
          <w:tab w:val="num" w:pos="5130"/>
        </w:tabs>
        <w:ind w:left="90" w:firstLine="4320"/>
      </w:pPr>
      <w:rPr>
        <w:rFonts w:ascii="Times New Roman" w:hAnsi="Times New Roman" w:cs="Times New Roman" w:hint="default"/>
        <w:b w:val="0"/>
        <w:i w:val="0"/>
        <w:caps w:val="0"/>
        <w:color w:val="auto"/>
        <w:sz w:val="24"/>
        <w:u w:val="none"/>
      </w:rPr>
    </w:lvl>
    <w:lvl w:ilvl="7">
      <w:start w:val="1"/>
      <w:numFmt w:val="lowerLetter"/>
      <w:pStyle w:val="Legal2L8"/>
      <w:lvlText w:val="%8)"/>
      <w:lvlJc w:val="left"/>
      <w:pPr>
        <w:tabs>
          <w:tab w:val="num" w:pos="5850"/>
        </w:tabs>
        <w:ind w:left="90" w:firstLine="5040"/>
      </w:pPr>
      <w:rPr>
        <w:rFonts w:ascii="Times New Roman" w:hAnsi="Times New Roman" w:cs="Times New Roman" w:hint="default"/>
        <w:b w:val="0"/>
        <w:i w:val="0"/>
        <w:caps w:val="0"/>
        <w:color w:val="auto"/>
        <w:sz w:val="24"/>
        <w:u w:val="none"/>
      </w:rPr>
    </w:lvl>
    <w:lvl w:ilvl="8">
      <w:start w:val="1"/>
      <w:numFmt w:val="lowerRoman"/>
      <w:pStyle w:val="Legal2L9"/>
      <w:lvlText w:val="%9)"/>
      <w:lvlJc w:val="left"/>
      <w:pPr>
        <w:tabs>
          <w:tab w:val="num" w:pos="6570"/>
        </w:tabs>
        <w:ind w:left="90" w:firstLine="5760"/>
      </w:pPr>
      <w:rPr>
        <w:rFonts w:ascii="Times New Roman" w:hAnsi="Times New Roman" w:cs="Times New Roman" w:hint="default"/>
        <w:b w:val="0"/>
        <w:i w:val="0"/>
        <w:caps w:val="0"/>
        <w:color w:val="auto"/>
        <w:sz w:val="24"/>
        <w:u w:val="none"/>
      </w:rPr>
    </w:lvl>
  </w:abstractNum>
  <w:abstractNum w:abstractNumId="5" w15:restartNumberingAfterBreak="0">
    <w:nsid w:val="2A1808D6"/>
    <w:multiLevelType w:val="hybridMultilevel"/>
    <w:tmpl w:val="9858CE0A"/>
    <w:lvl w:ilvl="0" w:tplc="84260B80">
      <w:start w:val="1"/>
      <w:numFmt w:val="lowerRoman"/>
      <w:lvlText w:val="(%1)"/>
      <w:lvlJc w:val="left"/>
      <w:pPr>
        <w:ind w:left="2160" w:hanging="360"/>
      </w:pPr>
      <w:rPr>
        <w:rFonts w:hint="default"/>
        <w:b w:val="0"/>
      </w:rPr>
    </w:lvl>
    <w:lvl w:ilvl="1" w:tplc="AD9E20F2" w:tentative="1">
      <w:start w:val="1"/>
      <w:numFmt w:val="lowerLetter"/>
      <w:lvlText w:val="%2."/>
      <w:lvlJc w:val="left"/>
      <w:pPr>
        <w:ind w:left="2880" w:hanging="360"/>
      </w:pPr>
    </w:lvl>
    <w:lvl w:ilvl="2" w:tplc="42308502" w:tentative="1">
      <w:start w:val="1"/>
      <w:numFmt w:val="lowerRoman"/>
      <w:lvlText w:val="%3."/>
      <w:lvlJc w:val="right"/>
      <w:pPr>
        <w:ind w:left="3600" w:hanging="180"/>
      </w:pPr>
    </w:lvl>
    <w:lvl w:ilvl="3" w:tplc="0D224ECC" w:tentative="1">
      <w:start w:val="1"/>
      <w:numFmt w:val="decimal"/>
      <w:lvlText w:val="%4."/>
      <w:lvlJc w:val="left"/>
      <w:pPr>
        <w:ind w:left="4320" w:hanging="360"/>
      </w:pPr>
    </w:lvl>
    <w:lvl w:ilvl="4" w:tplc="4AE00510" w:tentative="1">
      <w:start w:val="1"/>
      <w:numFmt w:val="lowerLetter"/>
      <w:lvlText w:val="%5."/>
      <w:lvlJc w:val="left"/>
      <w:pPr>
        <w:ind w:left="5040" w:hanging="360"/>
      </w:pPr>
    </w:lvl>
    <w:lvl w:ilvl="5" w:tplc="962216AC" w:tentative="1">
      <w:start w:val="1"/>
      <w:numFmt w:val="lowerRoman"/>
      <w:lvlText w:val="%6."/>
      <w:lvlJc w:val="right"/>
      <w:pPr>
        <w:ind w:left="5760" w:hanging="180"/>
      </w:pPr>
    </w:lvl>
    <w:lvl w:ilvl="6" w:tplc="3B2C96C8" w:tentative="1">
      <w:start w:val="1"/>
      <w:numFmt w:val="decimal"/>
      <w:lvlText w:val="%7."/>
      <w:lvlJc w:val="left"/>
      <w:pPr>
        <w:ind w:left="6480" w:hanging="360"/>
      </w:pPr>
    </w:lvl>
    <w:lvl w:ilvl="7" w:tplc="19729B40" w:tentative="1">
      <w:start w:val="1"/>
      <w:numFmt w:val="lowerLetter"/>
      <w:lvlText w:val="%8."/>
      <w:lvlJc w:val="left"/>
      <w:pPr>
        <w:ind w:left="7200" w:hanging="360"/>
      </w:pPr>
    </w:lvl>
    <w:lvl w:ilvl="8" w:tplc="4BE4ED74" w:tentative="1">
      <w:start w:val="1"/>
      <w:numFmt w:val="lowerRoman"/>
      <w:lvlText w:val="%9."/>
      <w:lvlJc w:val="right"/>
      <w:pPr>
        <w:ind w:left="7920" w:hanging="180"/>
      </w:pPr>
    </w:lvl>
  </w:abstractNum>
  <w:abstractNum w:abstractNumId="6" w15:restartNumberingAfterBreak="0">
    <w:nsid w:val="3E964476"/>
    <w:multiLevelType w:val="multilevel"/>
    <w:tmpl w:val="007CE0E4"/>
    <w:lvl w:ilvl="0">
      <w:start w:val="1"/>
      <w:numFmt w:val="decimal"/>
      <w:lvlText w:val="SECTION %1."/>
      <w:lvlJc w:val="left"/>
      <w:pPr>
        <w:tabs>
          <w:tab w:val="num" w:pos="0"/>
        </w:tabs>
      </w:pPr>
      <w:rPr>
        <w:rFonts w:ascii="Times New Roman Bold" w:hAnsi="Times New Roman Bold" w:cs="Times New Roman" w:hint="default"/>
        <w:b/>
        <w:i w:val="0"/>
        <w:caps/>
        <w:smallCaps w:val="0"/>
        <w:color w:val="auto"/>
        <w:sz w:val="24"/>
        <w:szCs w:val="24"/>
        <w:u w:val="none"/>
      </w:rPr>
    </w:lvl>
    <w:lvl w:ilvl="1">
      <w:start w:val="1"/>
      <w:numFmt w:val="decimal"/>
      <w:isLgl/>
      <w:lvlText w:val="Section %1.%2."/>
      <w:lvlJc w:val="left"/>
      <w:pPr>
        <w:tabs>
          <w:tab w:val="num" w:pos="0"/>
        </w:tabs>
        <w:ind w:left="2160" w:hanging="720"/>
      </w:pPr>
      <w:rPr>
        <w:rFonts w:ascii="Times New Roman" w:hAnsi="Times New Roman" w:cs="Times New Roman" w:hint="default"/>
        <w:b w:val="0"/>
        <w:i/>
        <w:caps w:val="0"/>
        <w:color w:val="auto"/>
        <w:sz w:val="24"/>
        <w:szCs w:val="24"/>
        <w:u w:val="none"/>
      </w:rPr>
    </w:lvl>
    <w:lvl w:ilvl="2">
      <w:start w:val="1"/>
      <w:numFmt w:val="lowerLetter"/>
      <w:lvlText w:val="(%3)"/>
      <w:lvlJc w:val="left"/>
      <w:pPr>
        <w:tabs>
          <w:tab w:val="num" w:pos="0"/>
        </w:tabs>
        <w:ind w:left="720" w:firstLine="72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2970"/>
        </w:tabs>
        <w:ind w:left="90" w:firstLine="2160"/>
      </w:pPr>
      <w:rPr>
        <w:rFonts w:ascii="Times New Roman" w:hAnsi="Times New Roman" w:cs="Times New Roman" w:hint="default"/>
        <w:b w:val="0"/>
        <w:i w:val="0"/>
        <w:caps w:val="0"/>
        <w:color w:val="auto"/>
        <w:sz w:val="24"/>
        <w:u w:val="none"/>
      </w:rPr>
    </w:lvl>
    <w:lvl w:ilvl="4">
      <w:start w:val="1"/>
      <w:numFmt w:val="decimal"/>
      <w:lvlText w:val="(%5)"/>
      <w:lvlJc w:val="left"/>
      <w:pPr>
        <w:tabs>
          <w:tab w:val="num" w:pos="3690"/>
        </w:tabs>
        <w:ind w:left="90" w:firstLine="2880"/>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4410"/>
        </w:tabs>
        <w:ind w:left="90" w:firstLine="3600"/>
      </w:pPr>
      <w:rPr>
        <w:rFonts w:ascii="Times New Roman" w:hAnsi="Times New Roman" w:cs="Times New Roman" w:hint="default"/>
        <w:b w:val="0"/>
        <w:i w:val="0"/>
        <w:caps w:val="0"/>
        <w:color w:val="auto"/>
        <w:sz w:val="24"/>
        <w:u w:val="none"/>
      </w:rPr>
    </w:lvl>
    <w:lvl w:ilvl="6">
      <w:start w:val="1"/>
      <w:numFmt w:val="lowerRoman"/>
      <w:lvlText w:val="%7."/>
      <w:lvlJc w:val="left"/>
      <w:pPr>
        <w:tabs>
          <w:tab w:val="num" w:pos="5130"/>
        </w:tabs>
        <w:ind w:left="90" w:firstLine="4320"/>
      </w:pPr>
      <w:rPr>
        <w:rFonts w:ascii="Times New Roman" w:hAnsi="Times New Roman" w:cs="Times New Roman" w:hint="default"/>
        <w:b w:val="0"/>
        <w:i w:val="0"/>
        <w:caps w:val="0"/>
        <w:color w:val="auto"/>
        <w:sz w:val="24"/>
        <w:u w:val="none"/>
      </w:rPr>
    </w:lvl>
    <w:lvl w:ilvl="7">
      <w:start w:val="1"/>
      <w:numFmt w:val="lowerLetter"/>
      <w:lvlText w:val="%8)"/>
      <w:lvlJc w:val="left"/>
      <w:pPr>
        <w:tabs>
          <w:tab w:val="num" w:pos="5850"/>
        </w:tabs>
        <w:ind w:left="90" w:firstLine="5040"/>
      </w:pPr>
      <w:rPr>
        <w:rFonts w:ascii="Times New Roman" w:hAnsi="Times New Roman" w:cs="Times New Roman" w:hint="default"/>
        <w:b w:val="0"/>
        <w:i w:val="0"/>
        <w:caps w:val="0"/>
        <w:color w:val="auto"/>
        <w:sz w:val="24"/>
        <w:u w:val="none"/>
      </w:rPr>
    </w:lvl>
    <w:lvl w:ilvl="8">
      <w:start w:val="1"/>
      <w:numFmt w:val="lowerRoman"/>
      <w:lvlText w:val="%9)"/>
      <w:lvlJc w:val="left"/>
      <w:pPr>
        <w:tabs>
          <w:tab w:val="num" w:pos="6570"/>
        </w:tabs>
        <w:ind w:left="90" w:firstLine="5760"/>
      </w:pPr>
      <w:rPr>
        <w:rFonts w:ascii="Times New Roman" w:hAnsi="Times New Roman" w:cs="Times New Roman" w:hint="default"/>
        <w:b w:val="0"/>
        <w:i w:val="0"/>
        <w:caps w:val="0"/>
        <w:color w:val="auto"/>
        <w:sz w:val="24"/>
        <w:u w:val="none"/>
      </w:rPr>
    </w:lvl>
  </w:abstractNum>
  <w:abstractNum w:abstractNumId="7" w15:restartNumberingAfterBreak="0">
    <w:nsid w:val="41A22D75"/>
    <w:multiLevelType w:val="multilevel"/>
    <w:tmpl w:val="25A80C98"/>
    <w:name w:val="zzmpLegal2||Legal2|2|3|1|3|10|13||1|10|4||1|10|1||1|10|1||1|10|0||1|12|0||1|12|0||1|12|0||1|12|0||"/>
    <w:lvl w:ilvl="0">
      <w:start w:val="1"/>
      <w:numFmt w:val="upperRoman"/>
      <w:suff w:val="nothing"/>
      <w:lvlText w:val="%1."/>
      <w:lvlJc w:val="left"/>
      <w:pPr>
        <w:tabs>
          <w:tab w:val="num" w:pos="720"/>
        </w:tabs>
        <w:ind w:left="0" w:firstLine="0"/>
      </w:pPr>
      <w:rPr>
        <w:b/>
        <w:i w:val="0"/>
        <w:caps/>
        <w:smallCaps w:val="0"/>
        <w:u w:val="none"/>
      </w:rPr>
    </w:lvl>
    <w:lvl w:ilvl="1">
      <w:start w:val="1"/>
      <w:numFmt w:val="decimal"/>
      <w:isLgl/>
      <w:lvlText w:val="%1.%2"/>
      <w:lvlJc w:val="left"/>
      <w:pPr>
        <w:tabs>
          <w:tab w:val="num" w:pos="1440"/>
        </w:tabs>
        <w:ind w:left="0" w:firstLine="720"/>
      </w:pPr>
      <w:rPr>
        <w:b w:val="0"/>
        <w:i w:val="0"/>
        <w:caps w:val="0"/>
        <w:smallCaps w:val="0"/>
        <w:u w:val="none"/>
      </w:rPr>
    </w:lvl>
    <w:lvl w:ilvl="2">
      <w:start w:val="1"/>
      <w:numFmt w:val="lowerRoman"/>
      <w:lvlText w:val="(%3)"/>
      <w:lvlJc w:val="left"/>
      <w:pPr>
        <w:tabs>
          <w:tab w:val="num" w:pos="2160"/>
        </w:tabs>
        <w:ind w:left="0" w:firstLine="1440"/>
      </w:pPr>
      <w:rPr>
        <w:rFonts w:hint="default"/>
        <w:b w:val="0"/>
        <w:i w:val="0"/>
        <w:caps w:val="0"/>
        <w:smallCaps w:val="0"/>
        <w:u w:val="none"/>
      </w:rPr>
    </w:lvl>
    <w:lvl w:ilvl="3">
      <w:start w:val="1"/>
      <w:numFmt w:val="lowerRoman"/>
      <w:lvlText w:val="(%4)"/>
      <w:lvlJc w:val="left"/>
      <w:pPr>
        <w:tabs>
          <w:tab w:val="num" w:pos="2880"/>
        </w:tabs>
        <w:ind w:left="720" w:firstLine="1440"/>
      </w:pPr>
      <w:rPr>
        <w:b w:val="0"/>
        <w:i w:val="0"/>
        <w:caps w:val="0"/>
        <w:smallCaps w:val="0"/>
        <w:u w:val="none"/>
      </w:rPr>
    </w:lvl>
    <w:lvl w:ilvl="4">
      <w:start w:val="1"/>
      <w:numFmt w:val="upperLetter"/>
      <w:lvlText w:val="(%5)"/>
      <w:lvlJc w:val="left"/>
      <w:pPr>
        <w:tabs>
          <w:tab w:val="num" w:pos="3600"/>
        </w:tabs>
        <w:ind w:left="0" w:firstLine="2880"/>
      </w:pPr>
      <w:rPr>
        <w:b w:val="0"/>
        <w:i w:val="0"/>
        <w:caps w:val="0"/>
        <w:smallCaps w:val="0"/>
        <w:u w:val="none"/>
      </w:rPr>
    </w:lvl>
    <w:lvl w:ilvl="5">
      <w:start w:val="1"/>
      <w:numFmt w:val="lowerLetter"/>
      <w:lvlText w:val="%6."/>
      <w:lvlJc w:val="left"/>
      <w:pPr>
        <w:tabs>
          <w:tab w:val="num" w:pos="4320"/>
        </w:tabs>
        <w:ind w:left="0" w:firstLine="3600"/>
      </w:pPr>
      <w:rPr>
        <w:b w:val="0"/>
        <w:i w:val="0"/>
        <w:caps w:val="0"/>
        <w:smallCaps w:val="0"/>
        <w:u w:val="none"/>
      </w:rPr>
    </w:lvl>
    <w:lvl w:ilvl="6">
      <w:start w:val="1"/>
      <w:numFmt w:val="lowerRoman"/>
      <w:lvlText w:val="%7."/>
      <w:lvlJc w:val="left"/>
      <w:pPr>
        <w:tabs>
          <w:tab w:val="num" w:pos="5040"/>
        </w:tabs>
        <w:ind w:left="0" w:firstLine="4320"/>
      </w:pPr>
      <w:rPr>
        <w:b w:val="0"/>
        <w:i w:val="0"/>
        <w:caps w:val="0"/>
        <w:smallCaps w:val="0"/>
        <w:u w:val="none"/>
      </w:rPr>
    </w:lvl>
    <w:lvl w:ilvl="7">
      <w:start w:val="1"/>
      <w:numFmt w:val="lowerLetter"/>
      <w:lvlText w:val="%8)"/>
      <w:lvlJc w:val="left"/>
      <w:pPr>
        <w:tabs>
          <w:tab w:val="num" w:pos="5760"/>
        </w:tabs>
        <w:ind w:left="0" w:firstLine="5040"/>
      </w:pPr>
      <w:rPr>
        <w:b w:val="0"/>
        <w:i w:val="0"/>
        <w:caps w:val="0"/>
        <w:smallCaps w:val="0"/>
        <w:u w:val="none"/>
      </w:rPr>
    </w:lvl>
    <w:lvl w:ilvl="8">
      <w:start w:val="1"/>
      <w:numFmt w:val="lowerRoman"/>
      <w:lvlText w:val="%9)"/>
      <w:lvlJc w:val="left"/>
      <w:pPr>
        <w:tabs>
          <w:tab w:val="num" w:pos="6480"/>
        </w:tabs>
        <w:ind w:left="0" w:firstLine="5760"/>
      </w:pPr>
      <w:rPr>
        <w:b w:val="0"/>
        <w:i w:val="0"/>
        <w:caps w:val="0"/>
        <w:smallCaps w:val="0"/>
        <w:u w:val="none"/>
      </w:rPr>
    </w:lvl>
  </w:abstractNum>
  <w:abstractNum w:abstractNumId="8" w15:restartNumberingAfterBreak="0">
    <w:nsid w:val="441F1E3B"/>
    <w:multiLevelType w:val="multilevel"/>
    <w:tmpl w:val="4E569F10"/>
    <w:name w:val="zzmpLegal2||Legal2|2|3|1|3|2|17||1|0|2||1|0|0||1|0|1||1|0|0||1|0|0||1|0|0||1|0|0||1|0|0||"/>
    <w:lvl w:ilvl="0">
      <w:start w:val="1"/>
      <w:numFmt w:val="decimal"/>
      <w:lvlText w:val="SECTION %1."/>
      <w:lvlJc w:val="left"/>
      <w:pPr>
        <w:tabs>
          <w:tab w:val="num" w:pos="1530"/>
        </w:tabs>
        <w:ind w:left="90"/>
      </w:pPr>
      <w:rPr>
        <w:rFonts w:ascii="Times New Roman" w:hAnsi="Times New Roman" w:cs="Times New Roman" w:hint="default"/>
        <w:b w:val="0"/>
        <w:i w:val="0"/>
        <w:caps/>
        <w:smallCaps w:val="0"/>
        <w:color w:val="auto"/>
        <w:sz w:val="24"/>
        <w:szCs w:val="24"/>
        <w:u w:val="none"/>
      </w:rPr>
    </w:lvl>
    <w:lvl w:ilvl="1">
      <w:start w:val="1"/>
      <w:numFmt w:val="decimal"/>
      <w:isLgl/>
      <w:lvlText w:val="Section %1.%2."/>
      <w:lvlJc w:val="left"/>
      <w:pPr>
        <w:tabs>
          <w:tab w:val="num" w:pos="2250"/>
        </w:tabs>
        <w:ind w:left="90" w:firstLine="720"/>
      </w:pPr>
      <w:rPr>
        <w:rFonts w:ascii="Times New Roman" w:hAnsi="Times New Roman" w:cs="Times New Roman" w:hint="default"/>
        <w:b w:val="0"/>
        <w:i/>
        <w:caps w:val="0"/>
        <w:color w:val="auto"/>
        <w:sz w:val="24"/>
        <w:szCs w:val="24"/>
        <w:u w:val="none"/>
      </w:rPr>
    </w:lvl>
    <w:lvl w:ilvl="2">
      <w:start w:val="1"/>
      <w:numFmt w:val="lowerLetter"/>
      <w:lvlText w:val="(%3)"/>
      <w:lvlJc w:val="left"/>
      <w:pPr>
        <w:tabs>
          <w:tab w:val="num" w:pos="1890"/>
        </w:tabs>
        <w:ind w:left="810" w:firstLine="72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2970"/>
        </w:tabs>
        <w:ind w:left="90" w:firstLine="2160"/>
      </w:pPr>
      <w:rPr>
        <w:rFonts w:ascii="Times New Roman" w:hAnsi="Times New Roman" w:cs="Times New Roman" w:hint="default"/>
        <w:b w:val="0"/>
        <w:i w:val="0"/>
        <w:caps w:val="0"/>
        <w:color w:val="auto"/>
        <w:sz w:val="24"/>
        <w:u w:val="none"/>
      </w:rPr>
    </w:lvl>
    <w:lvl w:ilvl="4">
      <w:start w:val="1"/>
      <w:numFmt w:val="decimal"/>
      <w:lvlText w:val="(%5)"/>
      <w:lvlJc w:val="left"/>
      <w:pPr>
        <w:tabs>
          <w:tab w:val="num" w:pos="3690"/>
        </w:tabs>
        <w:ind w:left="90" w:firstLine="2880"/>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4410"/>
        </w:tabs>
        <w:ind w:left="90" w:firstLine="3600"/>
      </w:pPr>
      <w:rPr>
        <w:rFonts w:ascii="Times New Roman" w:hAnsi="Times New Roman" w:cs="Times New Roman" w:hint="default"/>
        <w:b w:val="0"/>
        <w:i w:val="0"/>
        <w:caps w:val="0"/>
        <w:color w:val="auto"/>
        <w:sz w:val="24"/>
        <w:u w:val="none"/>
      </w:rPr>
    </w:lvl>
    <w:lvl w:ilvl="6">
      <w:start w:val="1"/>
      <w:numFmt w:val="lowerRoman"/>
      <w:lvlText w:val="%7."/>
      <w:lvlJc w:val="left"/>
      <w:pPr>
        <w:tabs>
          <w:tab w:val="num" w:pos="5130"/>
        </w:tabs>
        <w:ind w:left="90" w:firstLine="4320"/>
      </w:pPr>
      <w:rPr>
        <w:rFonts w:ascii="Times New Roman" w:hAnsi="Times New Roman" w:cs="Times New Roman" w:hint="default"/>
        <w:b w:val="0"/>
        <w:i w:val="0"/>
        <w:caps w:val="0"/>
        <w:color w:val="auto"/>
        <w:sz w:val="24"/>
        <w:u w:val="none"/>
      </w:rPr>
    </w:lvl>
    <w:lvl w:ilvl="7">
      <w:start w:val="1"/>
      <w:numFmt w:val="lowerLetter"/>
      <w:lvlText w:val="%8)"/>
      <w:lvlJc w:val="left"/>
      <w:pPr>
        <w:tabs>
          <w:tab w:val="num" w:pos="5850"/>
        </w:tabs>
        <w:ind w:left="90" w:firstLine="5040"/>
      </w:pPr>
      <w:rPr>
        <w:rFonts w:ascii="Times New Roman" w:hAnsi="Times New Roman" w:cs="Times New Roman" w:hint="default"/>
        <w:b w:val="0"/>
        <w:i w:val="0"/>
        <w:caps w:val="0"/>
        <w:color w:val="auto"/>
        <w:sz w:val="24"/>
        <w:u w:val="none"/>
      </w:rPr>
    </w:lvl>
    <w:lvl w:ilvl="8">
      <w:start w:val="1"/>
      <w:numFmt w:val="lowerRoman"/>
      <w:lvlText w:val="%9)"/>
      <w:lvlJc w:val="left"/>
      <w:pPr>
        <w:tabs>
          <w:tab w:val="num" w:pos="6570"/>
        </w:tabs>
        <w:ind w:left="90" w:firstLine="5760"/>
      </w:pPr>
      <w:rPr>
        <w:rFonts w:ascii="Times New Roman" w:hAnsi="Times New Roman" w:cs="Times New Roman" w:hint="default"/>
        <w:b w:val="0"/>
        <w:i w:val="0"/>
        <w:caps w:val="0"/>
        <w:color w:val="auto"/>
        <w:sz w:val="24"/>
        <w:u w:val="none"/>
      </w:rPr>
    </w:lvl>
  </w:abstractNum>
  <w:abstractNum w:abstractNumId="9" w15:restartNumberingAfterBreak="0">
    <w:nsid w:val="6FFE3A54"/>
    <w:multiLevelType w:val="multilevel"/>
    <w:tmpl w:val="A41C62F4"/>
    <w:lvl w:ilvl="0">
      <w:start w:val="1"/>
      <w:numFmt w:val="decimal"/>
      <w:lvlText w:val="SECTION %1."/>
      <w:lvlJc w:val="left"/>
      <w:pPr>
        <w:tabs>
          <w:tab w:val="num" w:pos="0"/>
        </w:tabs>
      </w:pPr>
      <w:rPr>
        <w:rFonts w:ascii="Times New Roman Bold" w:hAnsi="Times New Roman Bold" w:cs="Times New Roman" w:hint="default"/>
        <w:b/>
        <w:i w:val="0"/>
        <w:caps/>
        <w:smallCaps w:val="0"/>
        <w:color w:val="auto"/>
        <w:sz w:val="24"/>
        <w:szCs w:val="24"/>
        <w:u w:val="none"/>
      </w:rPr>
    </w:lvl>
    <w:lvl w:ilvl="1">
      <w:start w:val="1"/>
      <w:numFmt w:val="decimal"/>
      <w:isLgl/>
      <w:lvlText w:val="Section %1.%2."/>
      <w:lvlJc w:val="left"/>
      <w:pPr>
        <w:tabs>
          <w:tab w:val="num" w:pos="0"/>
        </w:tabs>
        <w:ind w:firstLine="720"/>
      </w:pPr>
      <w:rPr>
        <w:rFonts w:ascii="Times New Roman Bold" w:hAnsi="Times New Roman Bold" w:cs="Times New Roman" w:hint="default"/>
        <w:b/>
        <w:i/>
        <w:caps w:val="0"/>
        <w:color w:val="auto"/>
        <w:sz w:val="24"/>
        <w:szCs w:val="24"/>
        <w:u w:val="none"/>
      </w:rPr>
    </w:lvl>
    <w:lvl w:ilvl="2">
      <w:start w:val="1"/>
      <w:numFmt w:val="lowerLetter"/>
      <w:lvlText w:val="(%3)"/>
      <w:lvlJc w:val="left"/>
      <w:pPr>
        <w:tabs>
          <w:tab w:val="num" w:pos="0"/>
        </w:tabs>
        <w:ind w:left="720" w:firstLine="72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2970"/>
        </w:tabs>
        <w:ind w:left="90" w:firstLine="2160"/>
      </w:pPr>
      <w:rPr>
        <w:rFonts w:ascii="Times New Roman" w:hAnsi="Times New Roman" w:cs="Times New Roman" w:hint="default"/>
        <w:b w:val="0"/>
        <w:i w:val="0"/>
        <w:caps w:val="0"/>
        <w:color w:val="auto"/>
        <w:sz w:val="24"/>
        <w:u w:val="none"/>
      </w:rPr>
    </w:lvl>
    <w:lvl w:ilvl="4">
      <w:start w:val="1"/>
      <w:numFmt w:val="decimal"/>
      <w:lvlText w:val="(%5)"/>
      <w:lvlJc w:val="left"/>
      <w:pPr>
        <w:tabs>
          <w:tab w:val="num" w:pos="3690"/>
        </w:tabs>
        <w:ind w:left="90" w:firstLine="2880"/>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4410"/>
        </w:tabs>
        <w:ind w:left="90" w:firstLine="3600"/>
      </w:pPr>
      <w:rPr>
        <w:rFonts w:ascii="Times New Roman" w:hAnsi="Times New Roman" w:cs="Times New Roman" w:hint="default"/>
        <w:b w:val="0"/>
        <w:i w:val="0"/>
        <w:caps w:val="0"/>
        <w:color w:val="auto"/>
        <w:sz w:val="24"/>
        <w:u w:val="none"/>
      </w:rPr>
    </w:lvl>
    <w:lvl w:ilvl="6">
      <w:start w:val="1"/>
      <w:numFmt w:val="lowerRoman"/>
      <w:lvlText w:val="%7."/>
      <w:lvlJc w:val="left"/>
      <w:pPr>
        <w:tabs>
          <w:tab w:val="num" w:pos="5130"/>
        </w:tabs>
        <w:ind w:left="90" w:firstLine="4320"/>
      </w:pPr>
      <w:rPr>
        <w:rFonts w:ascii="Times New Roman" w:hAnsi="Times New Roman" w:cs="Times New Roman" w:hint="default"/>
        <w:b w:val="0"/>
        <w:i w:val="0"/>
        <w:caps w:val="0"/>
        <w:color w:val="auto"/>
        <w:sz w:val="24"/>
        <w:u w:val="none"/>
      </w:rPr>
    </w:lvl>
    <w:lvl w:ilvl="7">
      <w:start w:val="1"/>
      <w:numFmt w:val="lowerLetter"/>
      <w:lvlText w:val="%8)"/>
      <w:lvlJc w:val="left"/>
      <w:pPr>
        <w:tabs>
          <w:tab w:val="num" w:pos="5850"/>
        </w:tabs>
        <w:ind w:left="90" w:firstLine="5040"/>
      </w:pPr>
      <w:rPr>
        <w:rFonts w:ascii="Times New Roman" w:hAnsi="Times New Roman" w:cs="Times New Roman" w:hint="default"/>
        <w:b w:val="0"/>
        <w:i w:val="0"/>
        <w:caps w:val="0"/>
        <w:color w:val="auto"/>
        <w:sz w:val="24"/>
        <w:u w:val="none"/>
      </w:rPr>
    </w:lvl>
    <w:lvl w:ilvl="8">
      <w:start w:val="1"/>
      <w:numFmt w:val="lowerRoman"/>
      <w:lvlText w:val="%9)"/>
      <w:lvlJc w:val="left"/>
      <w:pPr>
        <w:tabs>
          <w:tab w:val="num" w:pos="6570"/>
        </w:tabs>
        <w:ind w:left="90" w:firstLine="5760"/>
      </w:pPr>
      <w:rPr>
        <w:rFonts w:ascii="Times New Roman" w:hAnsi="Times New Roman" w:cs="Times New Roman" w:hint="default"/>
        <w:b w:val="0"/>
        <w:i w:val="0"/>
        <w:caps w:val="0"/>
        <w:color w:val="auto"/>
        <w:sz w:val="24"/>
        <w:u w:val="none"/>
      </w:rPr>
    </w:lvl>
  </w:abstractNum>
  <w:num w:numId="1">
    <w:abstractNumId w:val="1"/>
  </w:num>
  <w:num w:numId="2">
    <w:abstractNumId w:val="0"/>
  </w:num>
  <w:num w:numId="3">
    <w:abstractNumId w:val="1"/>
  </w:num>
  <w:num w:numId="4">
    <w:abstractNumId w:val="4"/>
  </w:num>
  <w:num w:numId="5">
    <w:abstractNumId w:val="0"/>
  </w:num>
  <w:num w:numId="6">
    <w:abstractNumId w:val="4"/>
  </w:num>
  <w:num w:numId="7">
    <w:abstractNumId w:val="4"/>
  </w:num>
  <w:num w:numId="8">
    <w:abstractNumId w:val="8"/>
  </w:num>
  <w:num w:numId="9">
    <w:abstractNumId w:val="9"/>
  </w:num>
  <w:num w:numId="10">
    <w:abstractNumId w:val="3"/>
  </w:num>
  <w:num w:numId="11">
    <w:abstractNumId w:val="6"/>
  </w:num>
  <w:num w:numId="12">
    <w:abstractNumId w:val="4"/>
  </w:num>
  <w:num w:numId="13">
    <w:abstractNumId w:val="4"/>
  </w:num>
  <w:num w:numId="14">
    <w:abstractNumId w:val="4"/>
  </w:num>
  <w:num w:numId="15">
    <w:abstractNumId w:val="2"/>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DocStamp_1_OptionalControlValues" w:val="Library|&amp;Library|0|%l|Version|&amp;Version|1|%v|ClientMatter|&amp;Client/Matter|0|%cm"/>
    <w:docVar w:name="MPDocID" w:val="34393392v1"/>
    <w:docVar w:name="MPDocIDTemplate" w:val=" %n|v%v"/>
    <w:docVar w:name="MPDocIDTemplateDefault" w:val="%l| %n|v%v| %c|.%m"/>
    <w:docVar w:name="NewDocStampType" w:val="1"/>
    <w:docVar w:name="zzmpTrailerDateFormat" w:val="0"/>
  </w:docVars>
  <w:rsids>
    <w:rsidRoot w:val="00D5465A"/>
    <w:rsid w:val="00080A2C"/>
    <w:rsid w:val="00093D54"/>
    <w:rsid w:val="001A7F9B"/>
    <w:rsid w:val="001E6658"/>
    <w:rsid w:val="001F2AF4"/>
    <w:rsid w:val="002D1780"/>
    <w:rsid w:val="003268F5"/>
    <w:rsid w:val="00516637"/>
    <w:rsid w:val="00525C22"/>
    <w:rsid w:val="005E4F8B"/>
    <w:rsid w:val="006740C9"/>
    <w:rsid w:val="00846D47"/>
    <w:rsid w:val="00A23443"/>
    <w:rsid w:val="00A6360A"/>
    <w:rsid w:val="00B850F8"/>
    <w:rsid w:val="00CD6740"/>
    <w:rsid w:val="00CF25D7"/>
    <w:rsid w:val="00D153AD"/>
    <w:rsid w:val="00D5408B"/>
    <w:rsid w:val="00D5465A"/>
    <w:rsid w:val="00E34439"/>
    <w:rsid w:val="00F3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42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894"/>
    <w:rPr>
      <w:sz w:val="24"/>
      <w:szCs w:val="24"/>
    </w:rPr>
  </w:style>
  <w:style w:type="paragraph" w:styleId="Heading1">
    <w:name w:val="heading 1"/>
    <w:basedOn w:val="Normal"/>
    <w:next w:val="Normal"/>
    <w:qFormat/>
    <w:rsid w:val="00F779E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779E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779E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SFirstLine5">
    <w:name w:val="Body Text DS First Line (.5)"/>
    <w:basedOn w:val="Normal"/>
    <w:rsid w:val="00F779E0"/>
    <w:pPr>
      <w:spacing w:line="480" w:lineRule="auto"/>
      <w:ind w:firstLine="720"/>
    </w:pPr>
  </w:style>
  <w:style w:type="paragraph" w:customStyle="1" w:styleId="BodyTextDSFirstLine5Justified">
    <w:name w:val="Body Text DS First Line (.5) Justified"/>
    <w:basedOn w:val="Normal"/>
    <w:rsid w:val="00F779E0"/>
    <w:pPr>
      <w:spacing w:line="480" w:lineRule="auto"/>
      <w:ind w:firstLine="720"/>
      <w:jc w:val="both"/>
    </w:pPr>
  </w:style>
  <w:style w:type="paragraph" w:customStyle="1" w:styleId="BodyTextDSFirstLine10">
    <w:name w:val="Body Text DS First Line (1.0)"/>
    <w:basedOn w:val="Normal"/>
    <w:rsid w:val="00F779E0"/>
    <w:pPr>
      <w:spacing w:line="480" w:lineRule="auto"/>
      <w:ind w:firstLine="1440"/>
    </w:pPr>
  </w:style>
  <w:style w:type="paragraph" w:customStyle="1" w:styleId="BodyTextDSFirstLine10Justified">
    <w:name w:val="Body Text DS First Line (1.0) Justified"/>
    <w:basedOn w:val="Normal"/>
    <w:rsid w:val="00F779E0"/>
    <w:pPr>
      <w:spacing w:line="480" w:lineRule="auto"/>
      <w:ind w:firstLine="1440"/>
      <w:jc w:val="both"/>
    </w:pPr>
  </w:style>
  <w:style w:type="paragraph" w:customStyle="1" w:styleId="BodyTextLevel3">
    <w:name w:val="Body Text Level 3"/>
    <w:basedOn w:val="BodyText"/>
    <w:rsid w:val="00F779E0"/>
    <w:pPr>
      <w:spacing w:before="120"/>
      <w:ind w:firstLine="2160"/>
      <w:jc w:val="both"/>
    </w:pPr>
  </w:style>
  <w:style w:type="paragraph" w:styleId="BodyText">
    <w:name w:val="Body Text"/>
    <w:basedOn w:val="Normal"/>
    <w:link w:val="BodyTextChar"/>
    <w:rsid w:val="00F779E0"/>
    <w:pPr>
      <w:widowControl w:val="0"/>
      <w:spacing w:after="240"/>
      <w:ind w:firstLine="720"/>
    </w:pPr>
  </w:style>
  <w:style w:type="paragraph" w:customStyle="1" w:styleId="BodyTextSSFirstLine5">
    <w:name w:val="Body Text SS First Line (.5 )"/>
    <w:basedOn w:val="Normal"/>
    <w:rsid w:val="00F779E0"/>
    <w:pPr>
      <w:spacing w:before="120" w:after="120"/>
      <w:ind w:firstLine="720"/>
    </w:pPr>
  </w:style>
  <w:style w:type="paragraph" w:customStyle="1" w:styleId="BodyTextSSFirstLine5Justified">
    <w:name w:val="Body Text SS First Line (.5) Justified"/>
    <w:basedOn w:val="Normal"/>
    <w:rsid w:val="00F779E0"/>
    <w:pPr>
      <w:spacing w:before="120" w:after="120"/>
      <w:ind w:firstLine="720"/>
      <w:jc w:val="both"/>
    </w:pPr>
  </w:style>
  <w:style w:type="paragraph" w:customStyle="1" w:styleId="BodyTextSSFirstLine10">
    <w:name w:val="Body Text SS First Line (1.0)"/>
    <w:basedOn w:val="Normal"/>
    <w:rsid w:val="00F779E0"/>
    <w:pPr>
      <w:spacing w:before="120" w:after="120"/>
      <w:ind w:firstLine="1440"/>
    </w:pPr>
  </w:style>
  <w:style w:type="paragraph" w:customStyle="1" w:styleId="BodyTextSSFirstLine10Justified">
    <w:name w:val="Body Text SS First Line (1.0) Justified"/>
    <w:basedOn w:val="Normal"/>
    <w:rsid w:val="00F779E0"/>
    <w:pPr>
      <w:spacing w:after="240"/>
      <w:ind w:firstLine="1440"/>
      <w:jc w:val="both"/>
    </w:pPr>
  </w:style>
  <w:style w:type="paragraph" w:customStyle="1" w:styleId="BodyTextContinued">
    <w:name w:val="Body Text Continued"/>
    <w:basedOn w:val="BodyText"/>
    <w:next w:val="BodyText"/>
    <w:rsid w:val="00F779E0"/>
    <w:pPr>
      <w:widowControl/>
      <w:ind w:firstLine="0"/>
      <w:jc w:val="both"/>
    </w:pPr>
    <w:rPr>
      <w:bCs/>
      <w:szCs w:val="20"/>
    </w:rPr>
  </w:style>
  <w:style w:type="paragraph" w:styleId="Quote">
    <w:name w:val="Quote"/>
    <w:basedOn w:val="Normal"/>
    <w:next w:val="BodyTextContinued"/>
    <w:link w:val="QuoteChar"/>
    <w:qFormat/>
    <w:rsid w:val="00F779E0"/>
    <w:pPr>
      <w:spacing w:after="240"/>
      <w:ind w:left="1440" w:right="1440"/>
    </w:pPr>
    <w:rPr>
      <w:szCs w:val="20"/>
    </w:rPr>
  </w:style>
  <w:style w:type="paragraph" w:styleId="Header">
    <w:name w:val="header"/>
    <w:basedOn w:val="Normal"/>
    <w:rsid w:val="00F779E0"/>
    <w:pPr>
      <w:tabs>
        <w:tab w:val="center" w:pos="4680"/>
        <w:tab w:val="right" w:pos="9360"/>
      </w:tabs>
    </w:pPr>
  </w:style>
  <w:style w:type="paragraph" w:styleId="Footer">
    <w:name w:val="footer"/>
    <w:basedOn w:val="Normal"/>
    <w:link w:val="FooterChar"/>
    <w:uiPriority w:val="99"/>
    <w:rsid w:val="00F779E0"/>
    <w:pPr>
      <w:tabs>
        <w:tab w:val="center" w:pos="4680"/>
        <w:tab w:val="right" w:pos="9360"/>
      </w:tabs>
    </w:pPr>
  </w:style>
  <w:style w:type="character" w:styleId="PageNumber">
    <w:name w:val="page number"/>
    <w:basedOn w:val="DefaultParagraphFont"/>
    <w:rsid w:val="00F779E0"/>
    <w:rPr>
      <w:rFonts w:cs="Times New Roman"/>
    </w:rPr>
  </w:style>
  <w:style w:type="paragraph" w:customStyle="1" w:styleId="Body0">
    <w:name w:val="Body 0"/>
    <w:aliases w:val="b0"/>
    <w:basedOn w:val="Normal"/>
    <w:rsid w:val="00F779E0"/>
    <w:pPr>
      <w:spacing w:after="240"/>
      <w:jc w:val="both"/>
    </w:pPr>
  </w:style>
  <w:style w:type="paragraph" w:customStyle="1" w:styleId="Body1">
    <w:name w:val="Body 1"/>
    <w:aliases w:val="b1"/>
    <w:basedOn w:val="Normal"/>
    <w:rsid w:val="00F779E0"/>
    <w:pPr>
      <w:spacing w:after="240"/>
      <w:ind w:firstLine="720"/>
      <w:jc w:val="both"/>
    </w:pPr>
  </w:style>
  <w:style w:type="paragraph" w:customStyle="1" w:styleId="Title0">
    <w:name w:val="Title 0"/>
    <w:aliases w:val="t0"/>
    <w:basedOn w:val="Normal"/>
    <w:next w:val="Body0"/>
    <w:rsid w:val="00F779E0"/>
    <w:pPr>
      <w:keepNext/>
      <w:spacing w:after="240"/>
      <w:jc w:val="center"/>
      <w:outlineLvl w:val="0"/>
    </w:pPr>
  </w:style>
  <w:style w:type="paragraph" w:customStyle="1" w:styleId="Title1">
    <w:name w:val="Title 1"/>
    <w:aliases w:val="t1"/>
    <w:basedOn w:val="Normal"/>
    <w:next w:val="Body0"/>
    <w:rsid w:val="00F779E0"/>
    <w:pPr>
      <w:keepNext/>
      <w:spacing w:after="240"/>
      <w:jc w:val="center"/>
      <w:outlineLvl w:val="0"/>
    </w:pPr>
    <w:rPr>
      <w:b/>
      <w:smallCaps/>
    </w:rPr>
  </w:style>
  <w:style w:type="paragraph" w:styleId="ListNumber">
    <w:name w:val="List Number"/>
    <w:basedOn w:val="Normal"/>
    <w:rsid w:val="00F779E0"/>
    <w:pPr>
      <w:numPr>
        <w:numId w:val="3"/>
      </w:numPr>
      <w:tabs>
        <w:tab w:val="left" w:pos="1440"/>
      </w:tabs>
      <w:spacing w:after="240"/>
      <w:jc w:val="both"/>
    </w:pPr>
  </w:style>
  <w:style w:type="paragraph" w:customStyle="1" w:styleId="Legal2L1">
    <w:name w:val="Legal2_L1"/>
    <w:basedOn w:val="Normal"/>
    <w:next w:val="BodyText"/>
    <w:rsid w:val="00F779E0"/>
    <w:pPr>
      <w:keepNext/>
      <w:numPr>
        <w:numId w:val="4"/>
      </w:numPr>
      <w:spacing w:after="240"/>
      <w:jc w:val="both"/>
      <w:outlineLvl w:val="0"/>
    </w:pPr>
    <w:rPr>
      <w:rFonts w:ascii="Times New Roman Bold" w:hAnsi="Times New Roman Bold"/>
      <w:b/>
      <w:smallCaps/>
    </w:rPr>
  </w:style>
  <w:style w:type="paragraph" w:customStyle="1" w:styleId="Legal2L2">
    <w:name w:val="Legal2_L2"/>
    <w:basedOn w:val="Legal2L1"/>
    <w:next w:val="BodyText"/>
    <w:rsid w:val="00F779E0"/>
    <w:pPr>
      <w:numPr>
        <w:ilvl w:val="1"/>
      </w:numPr>
      <w:outlineLvl w:val="1"/>
    </w:pPr>
    <w:rPr>
      <w:rFonts w:ascii="Times New Roman" w:hAnsi="Times New Roman"/>
      <w:b w:val="0"/>
      <w:bCs/>
      <w:i/>
      <w:smallCaps w:val="0"/>
    </w:rPr>
  </w:style>
  <w:style w:type="paragraph" w:customStyle="1" w:styleId="Legal2L3">
    <w:name w:val="Legal2_L3"/>
    <w:basedOn w:val="Legal2L2"/>
    <w:next w:val="BodyText"/>
    <w:rsid w:val="00F779E0"/>
    <w:pPr>
      <w:keepNext w:val="0"/>
      <w:numPr>
        <w:ilvl w:val="2"/>
      </w:numPr>
      <w:tabs>
        <w:tab w:val="clear" w:pos="270"/>
        <w:tab w:val="num" w:pos="0"/>
      </w:tabs>
      <w:ind w:left="720"/>
      <w:outlineLvl w:val="2"/>
    </w:pPr>
    <w:rPr>
      <w:i w:val="0"/>
    </w:rPr>
  </w:style>
  <w:style w:type="paragraph" w:customStyle="1" w:styleId="Legal2L4">
    <w:name w:val="Legal2_L4"/>
    <w:basedOn w:val="Legal2L3"/>
    <w:next w:val="BodyText"/>
    <w:rsid w:val="00F779E0"/>
    <w:pPr>
      <w:numPr>
        <w:ilvl w:val="3"/>
      </w:numPr>
      <w:jc w:val="left"/>
      <w:outlineLvl w:val="3"/>
    </w:pPr>
  </w:style>
  <w:style w:type="paragraph" w:customStyle="1" w:styleId="Legal2L5">
    <w:name w:val="Legal2_L5"/>
    <w:basedOn w:val="Legal2L4"/>
    <w:next w:val="BodyText"/>
    <w:rsid w:val="00F779E0"/>
    <w:pPr>
      <w:numPr>
        <w:ilvl w:val="4"/>
      </w:numPr>
      <w:outlineLvl w:val="4"/>
    </w:pPr>
  </w:style>
  <w:style w:type="paragraph" w:customStyle="1" w:styleId="Legal2L6">
    <w:name w:val="Legal2_L6"/>
    <w:basedOn w:val="Legal2L5"/>
    <w:next w:val="BodyText"/>
    <w:rsid w:val="00F779E0"/>
    <w:pPr>
      <w:numPr>
        <w:ilvl w:val="5"/>
      </w:numPr>
      <w:outlineLvl w:val="5"/>
    </w:pPr>
  </w:style>
  <w:style w:type="paragraph" w:customStyle="1" w:styleId="Legal2L7">
    <w:name w:val="Legal2_L7"/>
    <w:basedOn w:val="Legal2L6"/>
    <w:next w:val="BodyText"/>
    <w:rsid w:val="00F779E0"/>
    <w:pPr>
      <w:numPr>
        <w:ilvl w:val="6"/>
      </w:numPr>
      <w:outlineLvl w:val="6"/>
    </w:pPr>
  </w:style>
  <w:style w:type="paragraph" w:customStyle="1" w:styleId="Legal2L8">
    <w:name w:val="Legal2_L8"/>
    <w:basedOn w:val="Legal2L7"/>
    <w:next w:val="BodyText"/>
    <w:rsid w:val="00F779E0"/>
    <w:pPr>
      <w:numPr>
        <w:ilvl w:val="7"/>
      </w:numPr>
      <w:outlineLvl w:val="7"/>
    </w:pPr>
  </w:style>
  <w:style w:type="paragraph" w:customStyle="1" w:styleId="Legal2L9">
    <w:name w:val="Legal2_L9"/>
    <w:basedOn w:val="Legal2L8"/>
    <w:next w:val="BodyText"/>
    <w:rsid w:val="00F779E0"/>
    <w:pPr>
      <w:numPr>
        <w:ilvl w:val="8"/>
      </w:numPr>
      <w:outlineLvl w:val="8"/>
    </w:pPr>
  </w:style>
  <w:style w:type="paragraph" w:styleId="TOC1">
    <w:name w:val="toc 1"/>
    <w:basedOn w:val="Normal"/>
    <w:next w:val="Normal"/>
    <w:autoRedefine/>
    <w:uiPriority w:val="39"/>
    <w:rsid w:val="00F779E0"/>
    <w:pPr>
      <w:keepLines/>
      <w:tabs>
        <w:tab w:val="right" w:leader="dot" w:pos="9288"/>
      </w:tabs>
      <w:spacing w:after="120"/>
      <w:ind w:left="1800" w:right="720" w:hanging="1800"/>
    </w:pPr>
    <w:rPr>
      <w:szCs w:val="20"/>
    </w:rPr>
  </w:style>
  <w:style w:type="paragraph" w:styleId="ListNumber2">
    <w:name w:val="List Number 2"/>
    <w:basedOn w:val="Normal"/>
    <w:rsid w:val="00F779E0"/>
    <w:pPr>
      <w:numPr>
        <w:numId w:val="5"/>
      </w:numPr>
      <w:spacing w:after="240"/>
      <w:jc w:val="both"/>
    </w:pPr>
  </w:style>
  <w:style w:type="paragraph" w:styleId="Title">
    <w:name w:val="Title"/>
    <w:basedOn w:val="Normal"/>
    <w:qFormat/>
    <w:rsid w:val="00F779E0"/>
    <w:pPr>
      <w:spacing w:after="360"/>
      <w:jc w:val="center"/>
      <w:outlineLvl w:val="0"/>
    </w:pPr>
    <w:rPr>
      <w:rFonts w:cs="Arial"/>
      <w:b/>
      <w:bCs/>
      <w:smallCaps/>
      <w:kern w:val="28"/>
      <w:szCs w:val="32"/>
    </w:rPr>
  </w:style>
  <w:style w:type="paragraph" w:styleId="TOC2">
    <w:name w:val="toc 2"/>
    <w:basedOn w:val="Normal"/>
    <w:next w:val="Normal"/>
    <w:autoRedefine/>
    <w:uiPriority w:val="39"/>
    <w:rsid w:val="00F779E0"/>
    <w:pPr>
      <w:keepLines/>
      <w:tabs>
        <w:tab w:val="right" w:leader="dot" w:pos="9288"/>
      </w:tabs>
      <w:spacing w:after="120"/>
      <w:ind w:left="2520" w:right="720" w:hanging="1800"/>
    </w:pPr>
    <w:rPr>
      <w:szCs w:val="20"/>
    </w:rPr>
  </w:style>
  <w:style w:type="character" w:customStyle="1" w:styleId="FooterChar">
    <w:name w:val="Footer Char"/>
    <w:basedOn w:val="DefaultParagraphFont"/>
    <w:link w:val="Footer"/>
    <w:uiPriority w:val="99"/>
    <w:rsid w:val="00F779E0"/>
    <w:rPr>
      <w:sz w:val="24"/>
      <w:szCs w:val="24"/>
    </w:rPr>
  </w:style>
  <w:style w:type="paragraph" w:styleId="Signature">
    <w:name w:val="Signature"/>
    <w:basedOn w:val="Normal"/>
    <w:rsid w:val="00F779E0"/>
    <w:pPr>
      <w:ind w:left="4320"/>
    </w:pPr>
  </w:style>
  <w:style w:type="paragraph" w:customStyle="1" w:styleId="SignwLine">
    <w:name w:val="Sign w Line"/>
    <w:basedOn w:val="Normal"/>
    <w:rsid w:val="00F779E0"/>
    <w:pPr>
      <w:widowControl w:val="0"/>
      <w:tabs>
        <w:tab w:val="left" w:pos="5040"/>
        <w:tab w:val="right" w:pos="9360"/>
      </w:tabs>
      <w:spacing w:after="240"/>
      <w:ind w:left="4320"/>
    </w:pPr>
  </w:style>
  <w:style w:type="paragraph" w:styleId="FootnoteText">
    <w:name w:val="footnote text"/>
    <w:basedOn w:val="Normal"/>
    <w:semiHidden/>
    <w:rsid w:val="00F779E0"/>
    <w:rPr>
      <w:sz w:val="20"/>
      <w:szCs w:val="20"/>
    </w:rPr>
  </w:style>
  <w:style w:type="character" w:styleId="FootnoteReference">
    <w:name w:val="footnote reference"/>
    <w:basedOn w:val="DefaultParagraphFont"/>
    <w:semiHidden/>
    <w:rsid w:val="00F779E0"/>
    <w:rPr>
      <w:rFonts w:cs="Times New Roman"/>
      <w:vertAlign w:val="superscript"/>
    </w:rPr>
  </w:style>
  <w:style w:type="paragraph" w:styleId="TOC3">
    <w:name w:val="toc 3"/>
    <w:basedOn w:val="Normal"/>
    <w:next w:val="Normal"/>
    <w:autoRedefine/>
    <w:semiHidden/>
    <w:rsid w:val="00F779E0"/>
    <w:pPr>
      <w:keepLines/>
      <w:tabs>
        <w:tab w:val="right" w:leader="dot" w:pos="9288"/>
      </w:tabs>
      <w:spacing w:after="120"/>
      <w:ind w:left="2160" w:right="720" w:hanging="720"/>
    </w:pPr>
    <w:rPr>
      <w:szCs w:val="20"/>
    </w:rPr>
  </w:style>
  <w:style w:type="character" w:styleId="Hyperlink">
    <w:name w:val="Hyperlink"/>
    <w:basedOn w:val="DefaultParagraphFont"/>
    <w:uiPriority w:val="99"/>
    <w:rsid w:val="00F779E0"/>
    <w:rPr>
      <w:rFonts w:cs="Times New Roman"/>
      <w:color w:val="0000FF"/>
      <w:u w:val="single"/>
    </w:rPr>
  </w:style>
  <w:style w:type="paragraph" w:styleId="TableofAuthorities">
    <w:name w:val="table of authorities"/>
    <w:basedOn w:val="Normal"/>
    <w:next w:val="Normal"/>
    <w:semiHidden/>
    <w:rsid w:val="00F779E0"/>
    <w:pPr>
      <w:ind w:left="240" w:hanging="240"/>
    </w:pPr>
  </w:style>
  <w:style w:type="paragraph" w:styleId="TOC4">
    <w:name w:val="toc 4"/>
    <w:basedOn w:val="Normal"/>
    <w:next w:val="Normal"/>
    <w:autoRedefine/>
    <w:semiHidden/>
    <w:rsid w:val="00F779E0"/>
    <w:pPr>
      <w:keepLines/>
      <w:tabs>
        <w:tab w:val="right" w:leader="dot" w:pos="9288"/>
      </w:tabs>
      <w:spacing w:after="120"/>
      <w:ind w:left="2880" w:right="720" w:hanging="720"/>
    </w:pPr>
    <w:rPr>
      <w:szCs w:val="20"/>
    </w:rPr>
  </w:style>
  <w:style w:type="paragraph" w:styleId="TOC5">
    <w:name w:val="toc 5"/>
    <w:basedOn w:val="Normal"/>
    <w:next w:val="Normal"/>
    <w:autoRedefine/>
    <w:semiHidden/>
    <w:rsid w:val="00F779E0"/>
    <w:pPr>
      <w:keepLines/>
      <w:tabs>
        <w:tab w:val="right" w:leader="dot" w:pos="9288"/>
      </w:tabs>
      <w:spacing w:after="120"/>
      <w:ind w:left="3600" w:right="720" w:hanging="720"/>
    </w:pPr>
    <w:rPr>
      <w:szCs w:val="20"/>
    </w:rPr>
  </w:style>
  <w:style w:type="paragraph" w:styleId="TOC6">
    <w:name w:val="toc 6"/>
    <w:basedOn w:val="Normal"/>
    <w:next w:val="Normal"/>
    <w:autoRedefine/>
    <w:semiHidden/>
    <w:rsid w:val="00F779E0"/>
    <w:pPr>
      <w:keepLines/>
      <w:tabs>
        <w:tab w:val="right" w:leader="dot" w:pos="9288"/>
      </w:tabs>
      <w:spacing w:after="120"/>
      <w:ind w:left="4320" w:right="720" w:hanging="720"/>
    </w:pPr>
    <w:rPr>
      <w:szCs w:val="20"/>
    </w:rPr>
  </w:style>
  <w:style w:type="paragraph" w:styleId="TOC7">
    <w:name w:val="toc 7"/>
    <w:basedOn w:val="Normal"/>
    <w:next w:val="Normal"/>
    <w:autoRedefine/>
    <w:semiHidden/>
    <w:rsid w:val="00F779E0"/>
    <w:pPr>
      <w:keepLines/>
      <w:tabs>
        <w:tab w:val="right" w:leader="dot" w:pos="9288"/>
      </w:tabs>
      <w:spacing w:after="120"/>
      <w:ind w:left="5040" w:right="720" w:hanging="720"/>
    </w:pPr>
    <w:rPr>
      <w:szCs w:val="20"/>
    </w:rPr>
  </w:style>
  <w:style w:type="paragraph" w:styleId="TOC8">
    <w:name w:val="toc 8"/>
    <w:basedOn w:val="Normal"/>
    <w:next w:val="Normal"/>
    <w:autoRedefine/>
    <w:semiHidden/>
    <w:rsid w:val="00F779E0"/>
    <w:pPr>
      <w:keepLines/>
      <w:tabs>
        <w:tab w:val="right" w:leader="dot" w:pos="9288"/>
      </w:tabs>
      <w:spacing w:after="120"/>
      <w:ind w:left="5760" w:right="720" w:hanging="720"/>
    </w:pPr>
    <w:rPr>
      <w:szCs w:val="20"/>
    </w:rPr>
  </w:style>
  <w:style w:type="paragraph" w:styleId="TOC9">
    <w:name w:val="toc 9"/>
    <w:basedOn w:val="Normal"/>
    <w:next w:val="Normal"/>
    <w:autoRedefine/>
    <w:semiHidden/>
    <w:rsid w:val="00F779E0"/>
    <w:pPr>
      <w:keepLines/>
      <w:tabs>
        <w:tab w:val="right" w:leader="dot" w:pos="9288"/>
      </w:tabs>
      <w:spacing w:after="120"/>
      <w:ind w:left="6480" w:right="720" w:hanging="720"/>
    </w:pPr>
    <w:rPr>
      <w:szCs w:val="20"/>
    </w:rPr>
  </w:style>
  <w:style w:type="paragraph" w:customStyle="1" w:styleId="Legal2Cont1">
    <w:name w:val="Legal2 Cont 1"/>
    <w:basedOn w:val="Normal"/>
    <w:rsid w:val="00F779E0"/>
    <w:pPr>
      <w:spacing w:after="240"/>
      <w:ind w:firstLine="720"/>
      <w:jc w:val="both"/>
    </w:pPr>
  </w:style>
  <w:style w:type="paragraph" w:customStyle="1" w:styleId="Legal2Cont2">
    <w:name w:val="Legal2 Cont 2"/>
    <w:basedOn w:val="Legal2Cont1"/>
    <w:rsid w:val="00F779E0"/>
    <w:pPr>
      <w:ind w:left="2880" w:hanging="720"/>
    </w:pPr>
  </w:style>
  <w:style w:type="paragraph" w:customStyle="1" w:styleId="Legal2Cont3">
    <w:name w:val="Legal2 Cont 3"/>
    <w:basedOn w:val="Legal2Cont2"/>
    <w:rsid w:val="00F779E0"/>
    <w:pPr>
      <w:ind w:left="720" w:firstLine="1440"/>
    </w:pPr>
  </w:style>
  <w:style w:type="paragraph" w:customStyle="1" w:styleId="Legal2Cont4">
    <w:name w:val="Legal2 Cont 4"/>
    <w:basedOn w:val="Legal2Cont3"/>
    <w:rsid w:val="00F779E0"/>
    <w:pPr>
      <w:ind w:left="90" w:firstLine="2880"/>
      <w:jc w:val="left"/>
    </w:pPr>
  </w:style>
  <w:style w:type="paragraph" w:customStyle="1" w:styleId="Legal2Cont5">
    <w:name w:val="Legal2 Cont 5"/>
    <w:basedOn w:val="Legal2Cont4"/>
    <w:rsid w:val="00F779E0"/>
    <w:pPr>
      <w:ind w:firstLine="3600"/>
    </w:pPr>
  </w:style>
  <w:style w:type="paragraph" w:customStyle="1" w:styleId="Legal2Cont6">
    <w:name w:val="Legal2 Cont 6"/>
    <w:basedOn w:val="Legal2Cont5"/>
    <w:rsid w:val="00F779E0"/>
    <w:pPr>
      <w:ind w:firstLine="4320"/>
    </w:pPr>
  </w:style>
  <w:style w:type="paragraph" w:customStyle="1" w:styleId="Legal2Cont7">
    <w:name w:val="Legal2 Cont 7"/>
    <w:basedOn w:val="Legal2Cont6"/>
    <w:rsid w:val="00F779E0"/>
    <w:pPr>
      <w:ind w:firstLine="5040"/>
    </w:pPr>
  </w:style>
  <w:style w:type="paragraph" w:customStyle="1" w:styleId="Legal2Cont8">
    <w:name w:val="Legal2 Cont 8"/>
    <w:basedOn w:val="Legal2Cont7"/>
    <w:rsid w:val="00F779E0"/>
    <w:pPr>
      <w:ind w:firstLine="5760"/>
    </w:pPr>
  </w:style>
  <w:style w:type="paragraph" w:customStyle="1" w:styleId="Legal2Cont9">
    <w:name w:val="Legal2 Cont 9"/>
    <w:basedOn w:val="Legal2Cont8"/>
    <w:rsid w:val="00F779E0"/>
    <w:pPr>
      <w:ind w:firstLine="6480"/>
    </w:pPr>
  </w:style>
  <w:style w:type="paragraph" w:customStyle="1" w:styleId="MacPacTrailer">
    <w:name w:val="MacPac Trailer"/>
    <w:rsid w:val="00F779E0"/>
    <w:pPr>
      <w:widowControl w:val="0"/>
      <w:spacing w:line="200" w:lineRule="exact"/>
    </w:pPr>
    <w:rPr>
      <w:sz w:val="16"/>
      <w:szCs w:val="22"/>
    </w:rPr>
  </w:style>
  <w:style w:type="paragraph" w:customStyle="1" w:styleId="DraftStamp">
    <w:name w:val="Draft Stamp"/>
    <w:basedOn w:val="Normal"/>
    <w:rsid w:val="00F779E0"/>
    <w:rPr>
      <w:rFonts w:ascii="Arial" w:hAnsi="Arial" w:cs="Arial"/>
      <w:b/>
      <w:bCs/>
      <w:sz w:val="28"/>
    </w:rPr>
  </w:style>
  <w:style w:type="paragraph" w:styleId="BalloonText">
    <w:name w:val="Balloon Text"/>
    <w:basedOn w:val="Normal"/>
    <w:link w:val="BalloonTextChar"/>
    <w:uiPriority w:val="99"/>
    <w:semiHidden/>
    <w:unhideWhenUsed/>
    <w:rsid w:val="00F779E0"/>
    <w:rPr>
      <w:rFonts w:ascii="Tahoma" w:hAnsi="Tahoma" w:cs="Tahoma"/>
      <w:sz w:val="16"/>
      <w:szCs w:val="16"/>
    </w:rPr>
  </w:style>
  <w:style w:type="character" w:customStyle="1" w:styleId="BalloonTextChar">
    <w:name w:val="Balloon Text Char"/>
    <w:basedOn w:val="DefaultParagraphFont"/>
    <w:link w:val="BalloonText"/>
    <w:uiPriority w:val="99"/>
    <w:semiHidden/>
    <w:rsid w:val="00F779E0"/>
    <w:rPr>
      <w:rFonts w:ascii="Tahoma" w:hAnsi="Tahoma" w:cs="Tahoma"/>
      <w:sz w:val="16"/>
      <w:szCs w:val="16"/>
    </w:rPr>
  </w:style>
  <w:style w:type="paragraph" w:styleId="BodyTextFirstIndent">
    <w:name w:val="Body Text First Indent"/>
    <w:basedOn w:val="BodyText"/>
    <w:link w:val="BodyTextFirstIndentChar"/>
    <w:uiPriority w:val="99"/>
    <w:semiHidden/>
    <w:unhideWhenUsed/>
    <w:rsid w:val="00F779E0"/>
    <w:pPr>
      <w:widowControl/>
      <w:spacing w:after="120"/>
      <w:ind w:firstLine="210"/>
    </w:pPr>
  </w:style>
  <w:style w:type="character" w:customStyle="1" w:styleId="BodyTextChar">
    <w:name w:val="Body Text Char"/>
    <w:basedOn w:val="DefaultParagraphFont"/>
    <w:link w:val="BodyText"/>
    <w:rsid w:val="00F779E0"/>
    <w:rPr>
      <w:sz w:val="24"/>
      <w:szCs w:val="24"/>
    </w:rPr>
  </w:style>
  <w:style w:type="character" w:customStyle="1" w:styleId="BodyTextFirstIndentChar">
    <w:name w:val="Body Text First Indent Char"/>
    <w:basedOn w:val="BodyTextChar"/>
    <w:link w:val="BodyTextFirstIndent"/>
    <w:rsid w:val="00F779E0"/>
    <w:rPr>
      <w:sz w:val="24"/>
      <w:szCs w:val="24"/>
    </w:rPr>
  </w:style>
  <w:style w:type="character" w:customStyle="1" w:styleId="zzmpTrailerItem">
    <w:name w:val="zzmpTrailerItem"/>
    <w:basedOn w:val="DefaultParagraphFont"/>
    <w:rsid w:val="00A6360A"/>
    <w:rPr>
      <w:rFonts w:ascii="Times New Roman" w:hAnsi="Times New Roman" w:cs="Times New Roman"/>
      <w:dstrike w:val="0"/>
      <w:noProof/>
      <w:color w:val="auto"/>
      <w:spacing w:val="0"/>
      <w:position w:val="0"/>
      <w:sz w:val="16"/>
      <w:szCs w:val="16"/>
      <w:u w:val="none"/>
      <w:effect w:val="none"/>
      <w:vertAlign w:val="baseline"/>
    </w:rPr>
  </w:style>
  <w:style w:type="paragraph" w:styleId="Revision">
    <w:name w:val="Revision"/>
    <w:hidden/>
    <w:uiPriority w:val="99"/>
    <w:semiHidden/>
    <w:rsid w:val="00C5148A"/>
    <w:rPr>
      <w:sz w:val="24"/>
      <w:szCs w:val="24"/>
    </w:rPr>
  </w:style>
  <w:style w:type="character" w:styleId="CommentReference">
    <w:name w:val="annotation reference"/>
    <w:basedOn w:val="DefaultParagraphFont"/>
    <w:uiPriority w:val="99"/>
    <w:semiHidden/>
    <w:unhideWhenUsed/>
    <w:rsid w:val="000B57B7"/>
    <w:rPr>
      <w:sz w:val="16"/>
      <w:szCs w:val="16"/>
    </w:rPr>
  </w:style>
  <w:style w:type="paragraph" w:styleId="CommentText">
    <w:name w:val="annotation text"/>
    <w:basedOn w:val="Normal"/>
    <w:link w:val="CommentTextChar"/>
    <w:uiPriority w:val="99"/>
    <w:semiHidden/>
    <w:unhideWhenUsed/>
    <w:rsid w:val="000B57B7"/>
    <w:rPr>
      <w:sz w:val="20"/>
      <w:szCs w:val="20"/>
    </w:rPr>
  </w:style>
  <w:style w:type="character" w:customStyle="1" w:styleId="CommentTextChar">
    <w:name w:val="Comment Text Char"/>
    <w:basedOn w:val="DefaultParagraphFont"/>
    <w:link w:val="CommentText"/>
    <w:uiPriority w:val="99"/>
    <w:semiHidden/>
    <w:rsid w:val="000B57B7"/>
  </w:style>
  <w:style w:type="paragraph" w:styleId="CommentSubject">
    <w:name w:val="annotation subject"/>
    <w:basedOn w:val="CommentText"/>
    <w:next w:val="CommentText"/>
    <w:link w:val="CommentSubjectChar"/>
    <w:uiPriority w:val="99"/>
    <w:semiHidden/>
    <w:unhideWhenUsed/>
    <w:rsid w:val="000B57B7"/>
    <w:rPr>
      <w:b/>
      <w:bCs/>
    </w:rPr>
  </w:style>
  <w:style w:type="character" w:customStyle="1" w:styleId="CommentSubjectChar">
    <w:name w:val="Comment Subject Char"/>
    <w:basedOn w:val="CommentTextChar"/>
    <w:link w:val="CommentSubject"/>
    <w:uiPriority w:val="99"/>
    <w:semiHidden/>
    <w:rsid w:val="000B57B7"/>
    <w:rPr>
      <w:b/>
      <w:bCs/>
    </w:rPr>
  </w:style>
  <w:style w:type="paragraph" w:customStyle="1" w:styleId="Style22">
    <w:name w:val="Style22"/>
    <w:basedOn w:val="Normal"/>
    <w:next w:val="Normal"/>
    <w:rsid w:val="005570D3"/>
    <w:pPr>
      <w:numPr>
        <w:numId w:val="15"/>
      </w:numPr>
      <w:spacing w:after="240"/>
      <w:jc w:val="center"/>
      <w:outlineLvl w:val="0"/>
    </w:pPr>
    <w:rPr>
      <w:rFonts w:ascii="Arial" w:hAnsi="Arial"/>
      <w:sz w:val="22"/>
      <w:szCs w:val="20"/>
    </w:rPr>
  </w:style>
  <w:style w:type="paragraph" w:customStyle="1" w:styleId="Style23">
    <w:name w:val="Style23"/>
    <w:basedOn w:val="Style22"/>
    <w:next w:val="Normal"/>
    <w:rsid w:val="005570D3"/>
    <w:pPr>
      <w:numPr>
        <w:ilvl w:val="1"/>
      </w:numPr>
      <w:jc w:val="both"/>
      <w:outlineLvl w:val="1"/>
    </w:pPr>
  </w:style>
  <w:style w:type="paragraph" w:customStyle="1" w:styleId="Style24">
    <w:name w:val="Style24"/>
    <w:basedOn w:val="Style23"/>
    <w:next w:val="Normal"/>
    <w:rsid w:val="005570D3"/>
    <w:pPr>
      <w:numPr>
        <w:ilvl w:val="2"/>
      </w:numPr>
      <w:outlineLvl w:val="2"/>
    </w:pPr>
  </w:style>
  <w:style w:type="paragraph" w:customStyle="1" w:styleId="Style25">
    <w:name w:val="Style25"/>
    <w:basedOn w:val="Style24"/>
    <w:next w:val="Normal"/>
    <w:rsid w:val="005570D3"/>
    <w:pPr>
      <w:numPr>
        <w:ilvl w:val="3"/>
      </w:numPr>
      <w:outlineLvl w:val="3"/>
    </w:pPr>
  </w:style>
  <w:style w:type="paragraph" w:customStyle="1" w:styleId="Style26">
    <w:name w:val="Style26"/>
    <w:basedOn w:val="Style25"/>
    <w:next w:val="Normal"/>
    <w:rsid w:val="005570D3"/>
    <w:pPr>
      <w:numPr>
        <w:ilvl w:val="4"/>
      </w:numPr>
      <w:outlineLvl w:val="4"/>
    </w:pPr>
  </w:style>
  <w:style w:type="paragraph" w:customStyle="1" w:styleId="Style27">
    <w:name w:val="Style27"/>
    <w:basedOn w:val="Style26"/>
    <w:next w:val="Normal"/>
    <w:rsid w:val="005570D3"/>
    <w:pPr>
      <w:numPr>
        <w:ilvl w:val="5"/>
      </w:numPr>
      <w:jc w:val="left"/>
      <w:outlineLvl w:val="5"/>
    </w:pPr>
    <w:rPr>
      <w:rFonts w:ascii="Times New Roman" w:hAnsi="Times New Roman"/>
      <w:sz w:val="24"/>
    </w:rPr>
  </w:style>
  <w:style w:type="paragraph" w:customStyle="1" w:styleId="Style28">
    <w:name w:val="Style28"/>
    <w:basedOn w:val="Style27"/>
    <w:next w:val="Normal"/>
    <w:rsid w:val="005570D3"/>
    <w:pPr>
      <w:numPr>
        <w:ilvl w:val="6"/>
      </w:numPr>
      <w:outlineLvl w:val="6"/>
    </w:pPr>
  </w:style>
  <w:style w:type="paragraph" w:customStyle="1" w:styleId="Style29">
    <w:name w:val="Style29"/>
    <w:basedOn w:val="Style28"/>
    <w:next w:val="Normal"/>
    <w:rsid w:val="005570D3"/>
    <w:pPr>
      <w:numPr>
        <w:ilvl w:val="7"/>
      </w:numPr>
      <w:outlineLvl w:val="7"/>
    </w:pPr>
  </w:style>
  <w:style w:type="paragraph" w:customStyle="1" w:styleId="Style30">
    <w:name w:val="Style30"/>
    <w:basedOn w:val="Style29"/>
    <w:next w:val="Normal"/>
    <w:rsid w:val="005570D3"/>
    <w:pPr>
      <w:numPr>
        <w:ilvl w:val="8"/>
      </w:numPr>
      <w:outlineLvl w:val="8"/>
    </w:pPr>
  </w:style>
  <w:style w:type="paragraph" w:customStyle="1" w:styleId="sig">
    <w:name w:val="sig"/>
    <w:basedOn w:val="Normal"/>
    <w:rsid w:val="006A2586"/>
    <w:pPr>
      <w:overflowPunct w:val="0"/>
      <w:autoSpaceDE w:val="0"/>
      <w:autoSpaceDN w:val="0"/>
      <w:adjustRightInd w:val="0"/>
      <w:spacing w:after="240"/>
      <w:ind w:left="4320" w:hanging="2160"/>
      <w:textAlignment w:val="baseline"/>
    </w:pPr>
    <w:rPr>
      <w:rFonts w:eastAsia="PMingLiU"/>
      <w:szCs w:val="20"/>
    </w:rPr>
  </w:style>
  <w:style w:type="paragraph" w:customStyle="1" w:styleId="FooterInfo">
    <w:name w:val="FooterInfo"/>
    <w:basedOn w:val="Normal"/>
    <w:next w:val="Footer"/>
    <w:link w:val="FooterInfoChar"/>
    <w:rsid w:val="00811C5F"/>
    <w:pPr>
      <w:tabs>
        <w:tab w:val="center" w:pos="4680"/>
        <w:tab w:val="right" w:pos="9360"/>
      </w:tabs>
    </w:pPr>
  </w:style>
  <w:style w:type="character" w:customStyle="1" w:styleId="QuoteChar">
    <w:name w:val="Quote Char"/>
    <w:basedOn w:val="DefaultParagraphFont"/>
    <w:link w:val="Quote"/>
    <w:rsid w:val="00811C5F"/>
    <w:rPr>
      <w:sz w:val="24"/>
    </w:rPr>
  </w:style>
  <w:style w:type="character" w:customStyle="1" w:styleId="FooterInfoChar">
    <w:name w:val="FooterInfo Char"/>
    <w:basedOn w:val="QuoteChar"/>
    <w:link w:val="FooterInfo"/>
    <w:rsid w:val="00811C5F"/>
    <w:rPr>
      <w:sz w:val="24"/>
      <w:szCs w:val="24"/>
    </w:rPr>
  </w:style>
  <w:style w:type="character" w:customStyle="1" w:styleId="UnresolvedMention1">
    <w:name w:val="Unresolved Mention1"/>
    <w:basedOn w:val="DefaultParagraphFont"/>
    <w:uiPriority w:val="99"/>
    <w:semiHidden/>
    <w:unhideWhenUsed/>
    <w:rsid w:val="00310CFC"/>
    <w:rPr>
      <w:color w:val="808080"/>
      <w:shd w:val="clear" w:color="auto" w:fill="E6E6E6"/>
    </w:rPr>
  </w:style>
  <w:style w:type="paragraph" w:customStyle="1" w:styleId="Text2">
    <w:name w:val="Text2"/>
    <w:basedOn w:val="Normal"/>
    <w:rsid w:val="0077647C"/>
    <w:pPr>
      <w:overflowPunct w:val="0"/>
      <w:autoSpaceDE w:val="0"/>
      <w:autoSpaceDN w:val="0"/>
      <w:adjustRightInd w:val="0"/>
      <w:spacing w:after="240"/>
      <w:jc w:val="both"/>
      <w:textAlignment w:val="baseline"/>
    </w:pPr>
    <w:rPr>
      <w:rFonts w:eastAsia="PMingLiU"/>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yperlink" Target="mailto:cashmgmt@rivercitybank.com"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3A0E4-EC02-4D5C-A0F2-A608405FF60D}">
  <ds:schemaRefs>
    <ds:schemaRef ds:uri="http://schemas.openxmlformats.org/officeDocument/2006/bibliography"/>
  </ds:schemaRefs>
</ds:datastoreItem>
</file>

<file path=customXml/itemProps2.xml><?xml version="1.0" encoding="utf-8"?>
<ds:datastoreItem xmlns:ds="http://schemas.openxmlformats.org/officeDocument/2006/customXml" ds:itemID="{18946D38-FEA8-4760-92F5-4AF8ACD4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7861</Words>
  <Characters>44812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2018-01-29T20:14:00Z</dcterms:created>
  <dcterms:modified xsi:type="dcterms:W3CDTF">2018-03-19T17:47:00Z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MBAACiiZ8cmaJUU3IYxkAJsDF7Dx0jW1EEpxud14OzIjvXtYJ4bsY8VE0SrFxfFbdq8ifO07lF3zQuk=</vt:lpwstr>
  </property>
  <property fmtid="{D5CDD505-2E9C-101B-9397-08002B2CF9AE}" pid="3" name="MAIL_MSG_ID1">
    <vt:lpwstr>oFAAXzy6TWd89pjwNA+hGP5nmM/JnojRsSI3J0bMPgJOg43BrZW7wkR1wyC8Oj+UKLTO/gIesXSpzse/
VbbUd5sPSyoEsNNxXxVedf6NTKH2s+hkEcbKGgm/zBd2DzawBiIIK2NJytIWAti/VbbUd5sPSyoE
sNNxXxVedf6NTKH2s+hkEcbKGgm/zMjxLVSOCJ6W7jcUtYREgYSHC+1tkBkX2xH5JNsA1TIUoAG6
9YFtK3UoW9z5iZMKw</vt:lpwstr>
  </property>
  <property fmtid="{D5CDD505-2E9C-101B-9397-08002B2CF9AE}" pid="4" name="MAIL_MSG_ID2">
    <vt:lpwstr>VjVJQ6HKhko8vAEi8rlsMiTbew+sktAMmtWRs4jZkVX3oMYt/YI0sVbo28R
mWYZP3Feb79LwYaQN1WDYxpM4qP9kcL9mRZJHUZ9AhwMpSkW</vt:lpwstr>
  </property>
  <property fmtid="{D5CDD505-2E9C-101B-9397-08002B2CF9AE}" pid="5" name="RESPONSE_SENDER_NAME">
    <vt:lpwstr>sAAAGYoQX4c3X/Kb9zkG4umFDehIGHvA213016FromkDfjc=</vt:lpwstr>
  </property>
</Properties>
</file>